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F3A5" w14:textId="77777777" w:rsidR="00AF551D" w:rsidRPr="00D2668B" w:rsidRDefault="00AF551D" w:rsidP="00CA6427">
      <w:pPr>
        <w:pStyle w:val="Heading1"/>
        <w:rPr>
          <w:sz w:val="28"/>
        </w:rPr>
      </w:pPr>
      <w:r w:rsidRPr="00D2668B">
        <w:rPr>
          <w:sz w:val="28"/>
        </w:rPr>
        <w:t xml:space="preserve">Application for the </w:t>
      </w:r>
      <w:r w:rsidRPr="00D2668B">
        <w:rPr>
          <w:color w:val="auto"/>
          <w:sz w:val="28"/>
        </w:rPr>
        <w:t xml:space="preserve">Acceptance, </w:t>
      </w:r>
      <w:proofErr w:type="gramStart"/>
      <w:r w:rsidRPr="00D2668B">
        <w:rPr>
          <w:color w:val="auto"/>
          <w:sz w:val="28"/>
        </w:rPr>
        <w:t>Commission</w:t>
      </w:r>
      <w:proofErr w:type="gramEnd"/>
      <w:r w:rsidRPr="00D2668B">
        <w:rPr>
          <w:color w:val="auto"/>
          <w:sz w:val="28"/>
        </w:rPr>
        <w:t xml:space="preserve"> or Installation</w:t>
      </w:r>
      <w:r w:rsidRPr="00D2668B">
        <w:rPr>
          <w:sz w:val="28"/>
        </w:rPr>
        <w:t xml:space="preserve"> of </w:t>
      </w:r>
      <w:r w:rsidRPr="00D2668B">
        <w:rPr>
          <w:sz w:val="28"/>
          <w:u w:val="single"/>
        </w:rPr>
        <w:t>Temporary</w:t>
      </w:r>
      <w:r w:rsidRPr="00D2668B">
        <w:rPr>
          <w:sz w:val="28"/>
        </w:rPr>
        <w:t xml:space="preserve"> Public Art at the University of Virginia 1.8</w:t>
      </w:r>
    </w:p>
    <w:p w14:paraId="0698C8BA" w14:textId="77777777" w:rsidR="00AF551D" w:rsidRDefault="00AF551D" w:rsidP="00CA6427"/>
    <w:p w14:paraId="2E593B7F" w14:textId="654E68AB" w:rsidR="001356E5" w:rsidRPr="00661EE5" w:rsidRDefault="001356E5" w:rsidP="001356E5">
      <w:pPr>
        <w:pStyle w:val="BodyText2"/>
        <w:rPr>
          <w:i/>
          <w:iCs/>
          <w:color w:val="auto"/>
        </w:rPr>
      </w:pPr>
      <w:r w:rsidRPr="00661EE5">
        <w:rPr>
          <w:i/>
          <w:iCs/>
          <w:color w:val="auto"/>
        </w:rPr>
        <w:t xml:space="preserve">The </w:t>
      </w:r>
      <w:hyperlink r:id="rId7" w:history="1">
        <w:r w:rsidRPr="00E44F21">
          <w:rPr>
            <w:rStyle w:val="Hyperlink"/>
            <w:i/>
            <w:iCs/>
          </w:rPr>
          <w:t>Committee on Public Art</w:t>
        </w:r>
      </w:hyperlink>
      <w:r w:rsidRPr="00661EE5">
        <w:rPr>
          <w:i/>
          <w:iCs/>
          <w:color w:val="auto"/>
        </w:rPr>
        <w:t xml:space="preserve"> advises the Executive Vice President and Provost on issues related to the acquisition and placement of works of art in public spaces outside the curated collections of the University.</w:t>
      </w:r>
    </w:p>
    <w:p w14:paraId="304C4C42" w14:textId="77777777" w:rsidR="001356E5" w:rsidRPr="00661EE5" w:rsidRDefault="001356E5" w:rsidP="001356E5">
      <w:pPr>
        <w:pStyle w:val="BodyText2"/>
        <w:rPr>
          <w:i/>
          <w:iCs/>
          <w:color w:val="auto"/>
        </w:rPr>
      </w:pPr>
    </w:p>
    <w:p w14:paraId="7A1640A3" w14:textId="77777777" w:rsidR="00AF551D" w:rsidRPr="00661EE5" w:rsidRDefault="00AF551D" w:rsidP="00CA6427">
      <w:pPr>
        <w:pStyle w:val="BodyText3"/>
        <w:rPr>
          <w:rFonts w:ascii="Times New Roman" w:hAnsi="Times New Roman"/>
          <w:i/>
          <w:iCs/>
          <w:color w:val="auto"/>
          <w:sz w:val="24"/>
        </w:rPr>
      </w:pPr>
      <w:r w:rsidRPr="00661EE5">
        <w:rPr>
          <w:rFonts w:ascii="Times New Roman" w:hAnsi="Times New Roman"/>
          <w:i/>
          <w:iCs/>
          <w:color w:val="auto"/>
          <w:sz w:val="24"/>
        </w:rPr>
        <w:t xml:space="preserve">The Committee serves as an advocate for the artist’s vision while considering the University’s interests relating to social, historical, </w:t>
      </w:r>
      <w:proofErr w:type="gramStart"/>
      <w:r w:rsidRPr="00661EE5">
        <w:rPr>
          <w:rFonts w:ascii="Times New Roman" w:hAnsi="Times New Roman"/>
          <w:i/>
          <w:iCs/>
          <w:color w:val="auto"/>
          <w:sz w:val="24"/>
        </w:rPr>
        <w:t>cultural</w:t>
      </w:r>
      <w:proofErr w:type="gramEnd"/>
      <w:r w:rsidRPr="00661EE5">
        <w:rPr>
          <w:rFonts w:ascii="Times New Roman" w:hAnsi="Times New Roman"/>
          <w:i/>
          <w:iCs/>
          <w:color w:val="auto"/>
          <w:sz w:val="24"/>
        </w:rPr>
        <w:t xml:space="preserve"> and political issues in the selection and placement of public art. The following approval process is intended to guide and protect both the artist and the University of Virginia.</w:t>
      </w:r>
    </w:p>
    <w:p w14:paraId="42BAA40D" w14:textId="77777777" w:rsidR="001356E5" w:rsidRPr="00661EE5" w:rsidRDefault="001356E5" w:rsidP="00CA6427">
      <w:pPr>
        <w:pStyle w:val="BodyText3"/>
        <w:rPr>
          <w:rFonts w:ascii="Times New Roman" w:hAnsi="Times New Roman"/>
          <w:i/>
          <w:iCs/>
          <w:color w:val="auto"/>
          <w:sz w:val="24"/>
        </w:rPr>
      </w:pPr>
    </w:p>
    <w:p w14:paraId="0D3463DD" w14:textId="4AD040AF" w:rsidR="00AF551D" w:rsidRPr="00661EE5" w:rsidRDefault="00AF551D" w:rsidP="00CA6427">
      <w:pPr>
        <w:pStyle w:val="BodyText2"/>
        <w:rPr>
          <w:i/>
          <w:iCs/>
          <w:color w:val="auto"/>
        </w:rPr>
      </w:pPr>
      <w:r w:rsidRPr="00661EE5">
        <w:rPr>
          <w:i/>
          <w:iCs/>
          <w:color w:val="auto"/>
        </w:rPr>
        <w:t>Guidance regarding the acceptance,</w:t>
      </w:r>
      <w:r w:rsidR="001356E5" w:rsidRPr="00661EE5">
        <w:rPr>
          <w:i/>
          <w:iCs/>
          <w:color w:val="auto"/>
        </w:rPr>
        <w:t xml:space="preserve"> commission and installation </w:t>
      </w:r>
      <w:r w:rsidR="00E44F21" w:rsidRPr="00661EE5">
        <w:rPr>
          <w:i/>
          <w:iCs/>
          <w:color w:val="auto"/>
        </w:rPr>
        <w:t>of “</w:t>
      </w:r>
      <w:r w:rsidRPr="00661EE5">
        <w:rPr>
          <w:i/>
          <w:iCs/>
          <w:color w:val="auto"/>
        </w:rPr>
        <w:t xml:space="preserve">temporary” public art may be obtained through the Chair or the Executive Secretary. The Committee’s charge covers all outdoor areas on the University grounds, </w:t>
      </w:r>
      <w:r w:rsidR="001356E5" w:rsidRPr="00661EE5">
        <w:rPr>
          <w:i/>
          <w:iCs/>
          <w:color w:val="auto"/>
        </w:rPr>
        <w:t xml:space="preserve">excluding areas directly surrounding a building, where the work is part of the curriculum or program and can be considered an extension of the classroom. </w:t>
      </w:r>
      <w:r w:rsidRPr="00661EE5">
        <w:rPr>
          <w:i/>
          <w:iCs/>
          <w:color w:val="auto"/>
        </w:rPr>
        <w:t xml:space="preserve"> </w:t>
      </w:r>
    </w:p>
    <w:p w14:paraId="2DE7C04C" w14:textId="77777777" w:rsidR="00AF551D" w:rsidRPr="00661EE5" w:rsidRDefault="00AF551D" w:rsidP="00CA6427">
      <w:pPr>
        <w:pStyle w:val="BodyText2"/>
        <w:rPr>
          <w:i/>
          <w:iCs/>
        </w:rPr>
      </w:pPr>
    </w:p>
    <w:p w14:paraId="2EC8E120" w14:textId="77777777" w:rsidR="00AF551D" w:rsidRPr="00661EE5" w:rsidRDefault="00AF551D" w:rsidP="00CA6427">
      <w:pPr>
        <w:pStyle w:val="BodyText2"/>
        <w:rPr>
          <w:i/>
          <w:iCs/>
          <w:color w:val="auto"/>
        </w:rPr>
      </w:pPr>
      <w:r w:rsidRPr="00661EE5">
        <w:rPr>
          <w:i/>
          <w:iCs/>
          <w:color w:val="auto"/>
        </w:rPr>
        <w:t xml:space="preserve">This form must be completed and received by the Committee at least 60 days prior to contract closure or installation to allow for adequate review.  In the case of student </w:t>
      </w:r>
      <w:r w:rsidR="00661EE5" w:rsidRPr="00661EE5">
        <w:rPr>
          <w:i/>
          <w:iCs/>
          <w:color w:val="auto"/>
        </w:rPr>
        <w:t>projects,</w:t>
      </w:r>
      <w:r w:rsidRPr="00661EE5">
        <w:rPr>
          <w:i/>
          <w:iCs/>
          <w:color w:val="auto"/>
        </w:rPr>
        <w:t xml:space="preserve"> a 45-day period will be allowed. In all cases the Committee should be involved as early as possible. This is especially true with artists from outside the University community.  Committee recommendation and approval by the </w:t>
      </w:r>
      <w:proofErr w:type="gramStart"/>
      <w:r w:rsidR="00581DE5" w:rsidRPr="00661EE5">
        <w:rPr>
          <w:i/>
          <w:iCs/>
          <w:color w:val="auto"/>
        </w:rPr>
        <w:t>Provost’s</w:t>
      </w:r>
      <w:proofErr w:type="gramEnd"/>
      <w:r w:rsidRPr="00661EE5">
        <w:rPr>
          <w:i/>
          <w:iCs/>
          <w:color w:val="auto"/>
        </w:rPr>
        <w:t xml:space="preserve"> office is required prior to finalizing agreements or signing contracts.  </w:t>
      </w:r>
    </w:p>
    <w:p w14:paraId="6B716755" w14:textId="77777777" w:rsidR="00AF551D" w:rsidRPr="00661EE5" w:rsidRDefault="00AF551D" w:rsidP="00CA6427">
      <w:pPr>
        <w:pStyle w:val="BodyText2"/>
        <w:rPr>
          <w:i/>
          <w:iCs/>
          <w:color w:val="auto"/>
        </w:rPr>
      </w:pPr>
    </w:p>
    <w:p w14:paraId="7896187E" w14:textId="77777777" w:rsidR="00AF551D" w:rsidRPr="00661EE5" w:rsidRDefault="00AF551D" w:rsidP="00CA6427">
      <w:pPr>
        <w:pStyle w:val="BodyText2"/>
        <w:rPr>
          <w:i/>
          <w:iCs/>
          <w:color w:val="FF0000"/>
          <w:sz w:val="20"/>
        </w:rPr>
      </w:pPr>
      <w:r w:rsidRPr="00661EE5">
        <w:rPr>
          <w:i/>
          <w:iCs/>
          <w:color w:val="auto"/>
        </w:rPr>
        <w:t xml:space="preserve">The Committee on Public Art will </w:t>
      </w:r>
      <w:r w:rsidR="001356E5" w:rsidRPr="00661EE5">
        <w:rPr>
          <w:i/>
          <w:iCs/>
          <w:color w:val="auto"/>
        </w:rPr>
        <w:t xml:space="preserve">strive to </w:t>
      </w:r>
      <w:r w:rsidRPr="00661EE5">
        <w:rPr>
          <w:i/>
          <w:iCs/>
          <w:color w:val="auto"/>
        </w:rPr>
        <w:t xml:space="preserve">act within </w:t>
      </w:r>
      <w:r w:rsidR="00661EE5" w:rsidRPr="00661EE5">
        <w:rPr>
          <w:i/>
          <w:iCs/>
          <w:color w:val="auto"/>
        </w:rPr>
        <w:t>30</w:t>
      </w:r>
      <w:r w:rsidRPr="00661EE5">
        <w:rPr>
          <w:i/>
          <w:iCs/>
          <w:color w:val="auto"/>
        </w:rPr>
        <w:t xml:space="preserve"> working days of receiving a proposal. An additional 10 working days are allowed for </w:t>
      </w:r>
      <w:r w:rsidR="00581DE5" w:rsidRPr="00661EE5">
        <w:rPr>
          <w:i/>
          <w:iCs/>
          <w:color w:val="auto"/>
        </w:rPr>
        <w:t>Provost</w:t>
      </w:r>
      <w:r w:rsidRPr="00661EE5">
        <w:rPr>
          <w:i/>
          <w:iCs/>
          <w:color w:val="auto"/>
        </w:rPr>
        <w:t xml:space="preserve"> approval. Approval is not automatic. The Committee does not provide funding</w:t>
      </w:r>
      <w:r w:rsidRPr="00661EE5">
        <w:rPr>
          <w:i/>
          <w:iCs/>
          <w:color w:val="auto"/>
          <w:sz w:val="20"/>
        </w:rPr>
        <w:t>.</w:t>
      </w:r>
      <w:r w:rsidRPr="00661EE5">
        <w:rPr>
          <w:i/>
          <w:iCs/>
          <w:color w:val="FF0000"/>
          <w:sz w:val="20"/>
        </w:rPr>
        <w:t xml:space="preserve"> </w:t>
      </w:r>
    </w:p>
    <w:p w14:paraId="31369A47" w14:textId="77777777" w:rsidR="00AF551D" w:rsidRDefault="00AF551D" w:rsidP="00CA6427">
      <w:pPr>
        <w:pStyle w:val="Footer"/>
        <w:tabs>
          <w:tab w:val="clear" w:pos="4320"/>
          <w:tab w:val="clear" w:pos="8640"/>
        </w:tabs>
        <w:spacing w:line="276" w:lineRule="auto"/>
      </w:pPr>
    </w:p>
    <w:p w14:paraId="16C95D0D" w14:textId="77777777" w:rsidR="00AF551D" w:rsidRDefault="00AF551D" w:rsidP="00CA6427">
      <w:pPr>
        <w:spacing w:line="276" w:lineRule="auto"/>
        <w:rPr>
          <w:rFonts w:ascii="Times New Roman" w:hAnsi="Times New Roman"/>
          <w:color w:val="000000"/>
        </w:rPr>
      </w:pPr>
      <w:r>
        <w:rPr>
          <w:rFonts w:ascii="Times New Roman" w:hAnsi="Times New Roman"/>
          <w:color w:val="000000"/>
          <w:u w:val="single"/>
        </w:rPr>
        <w:t>Application for Display/Installation of Temporary Works of Art</w:t>
      </w:r>
      <w:r>
        <w:rPr>
          <w:rFonts w:ascii="Times New Roman" w:hAnsi="Times New Roman"/>
          <w:color w:val="000000"/>
        </w:rPr>
        <w:t xml:space="preserve"> </w:t>
      </w:r>
    </w:p>
    <w:p w14:paraId="46038B99" w14:textId="77777777" w:rsidR="00AF551D" w:rsidRDefault="00AF551D" w:rsidP="00CA6427">
      <w:pPr>
        <w:spacing w:line="276" w:lineRule="auto"/>
        <w:rPr>
          <w:rFonts w:ascii="Times New Roman" w:hAnsi="Times New Roman"/>
          <w:color w:val="000000"/>
        </w:rPr>
      </w:pPr>
    </w:p>
    <w:p w14:paraId="110F3830" w14:textId="77777777" w:rsidR="00661EE5" w:rsidRPr="00661EE5" w:rsidRDefault="00661EE5" w:rsidP="00661EE5">
      <w:pPr>
        <w:pStyle w:val="ListParagraph"/>
        <w:numPr>
          <w:ilvl w:val="0"/>
          <w:numId w:val="4"/>
        </w:numPr>
        <w:rPr>
          <w:rFonts w:ascii="Times New Roman" w:hAnsi="Times New Roman"/>
          <w:b/>
          <w:bCs/>
          <w:color w:val="000000"/>
          <w:u w:val="single"/>
        </w:rPr>
      </w:pPr>
      <w:r w:rsidRPr="00661EE5">
        <w:rPr>
          <w:rFonts w:ascii="Times New Roman" w:hAnsi="Times New Roman"/>
          <w:b/>
          <w:bCs/>
          <w:color w:val="000000"/>
          <w:u w:val="single"/>
        </w:rPr>
        <w:t>Title, Description &amp; Justification of Artwork</w:t>
      </w:r>
    </w:p>
    <w:p w14:paraId="0FEB477B" w14:textId="77777777" w:rsidR="00661EE5" w:rsidRDefault="00661EE5" w:rsidP="00CA6427">
      <w:pPr>
        <w:rPr>
          <w:rFonts w:ascii="Times New Roman" w:hAnsi="Times New Roman"/>
          <w:b/>
          <w:color w:val="000000"/>
        </w:rPr>
      </w:pPr>
    </w:p>
    <w:p w14:paraId="42DE752F" w14:textId="341E75AF" w:rsidR="00AF551D" w:rsidRDefault="00AF551D" w:rsidP="009873B1">
      <w:pPr>
        <w:numPr>
          <w:ilvl w:val="0"/>
          <w:numId w:val="1"/>
        </w:numPr>
        <w:ind w:left="720"/>
        <w:rPr>
          <w:rFonts w:ascii="Times New Roman" w:hAnsi="Times New Roman"/>
          <w:bCs/>
          <w:color w:val="000000"/>
        </w:rPr>
      </w:pPr>
      <w:r w:rsidRPr="00661EE5">
        <w:rPr>
          <w:rFonts w:ascii="Times New Roman" w:hAnsi="Times New Roman"/>
          <w:bCs/>
          <w:color w:val="000000"/>
        </w:rPr>
        <w:t xml:space="preserve">Title of proposed work: </w:t>
      </w:r>
      <w:r w:rsidR="00E44F21">
        <w:rPr>
          <w:rFonts w:ascii="Times New Roman" w:hAnsi="Times New Roman"/>
          <w:bCs/>
          <w:color w:val="000000"/>
        </w:rPr>
        <w:br/>
      </w:r>
    </w:p>
    <w:p w14:paraId="7FEEB1AE" w14:textId="67E88A5F" w:rsidR="00E44F21" w:rsidRPr="00661EE5" w:rsidRDefault="00E44F21" w:rsidP="009873B1">
      <w:pPr>
        <w:numPr>
          <w:ilvl w:val="0"/>
          <w:numId w:val="1"/>
        </w:numPr>
        <w:ind w:left="720"/>
        <w:rPr>
          <w:rFonts w:ascii="Times New Roman" w:hAnsi="Times New Roman"/>
          <w:bCs/>
          <w:color w:val="000000"/>
        </w:rPr>
      </w:pPr>
      <w:r>
        <w:rPr>
          <w:rFonts w:ascii="Times New Roman" w:hAnsi="Times New Roman"/>
          <w:bCs/>
          <w:color w:val="000000"/>
        </w:rPr>
        <w:t>Artist(s) names:</w:t>
      </w:r>
    </w:p>
    <w:p w14:paraId="6B4268C2" w14:textId="77777777" w:rsidR="00D2668B" w:rsidRPr="00661EE5" w:rsidRDefault="00D2668B" w:rsidP="009873B1">
      <w:pPr>
        <w:ind w:left="360"/>
        <w:rPr>
          <w:rFonts w:ascii="Times New Roman" w:hAnsi="Times New Roman"/>
          <w:bCs/>
          <w:color w:val="000000"/>
        </w:rPr>
      </w:pPr>
    </w:p>
    <w:p w14:paraId="6DB9CEC3" w14:textId="5BDE6DFC" w:rsidR="00AF551D" w:rsidRPr="00661EE5" w:rsidRDefault="00AF551D" w:rsidP="009873B1">
      <w:pPr>
        <w:numPr>
          <w:ilvl w:val="0"/>
          <w:numId w:val="1"/>
        </w:numPr>
        <w:ind w:left="720"/>
        <w:rPr>
          <w:rFonts w:ascii="Times New Roman" w:hAnsi="Times New Roman"/>
          <w:bCs/>
          <w:color w:val="000000"/>
          <w:sz w:val="18"/>
        </w:rPr>
      </w:pPr>
      <w:r w:rsidRPr="00661EE5">
        <w:rPr>
          <w:rFonts w:ascii="Times New Roman" w:hAnsi="Times New Roman"/>
          <w:bCs/>
          <w:color w:val="000000"/>
        </w:rPr>
        <w:t xml:space="preserve">Description of the </w:t>
      </w:r>
      <w:r w:rsidR="00661EE5" w:rsidRPr="00661EE5">
        <w:rPr>
          <w:rFonts w:ascii="Times New Roman" w:hAnsi="Times New Roman"/>
          <w:bCs/>
          <w:color w:val="000000"/>
        </w:rPr>
        <w:t>artwork</w:t>
      </w:r>
      <w:r w:rsidRPr="00661EE5">
        <w:rPr>
          <w:rFonts w:ascii="Times New Roman" w:hAnsi="Times New Roman"/>
          <w:bCs/>
          <w:color w:val="000000"/>
        </w:rPr>
        <w:t xml:space="preserve"> to include photographs or drawings, dimensions, </w:t>
      </w:r>
      <w:proofErr w:type="gramStart"/>
      <w:r w:rsidRPr="00661EE5">
        <w:rPr>
          <w:rFonts w:ascii="Times New Roman" w:hAnsi="Times New Roman"/>
          <w:bCs/>
          <w:color w:val="000000"/>
        </w:rPr>
        <w:t>wei</w:t>
      </w:r>
      <w:r w:rsidR="00D2668B" w:rsidRPr="00661EE5">
        <w:rPr>
          <w:rFonts w:ascii="Times New Roman" w:hAnsi="Times New Roman"/>
          <w:bCs/>
          <w:color w:val="000000"/>
        </w:rPr>
        <w:t>ght</w:t>
      </w:r>
      <w:proofErr w:type="gramEnd"/>
      <w:r w:rsidR="00D2668B" w:rsidRPr="00661EE5">
        <w:rPr>
          <w:rFonts w:ascii="Times New Roman" w:hAnsi="Times New Roman"/>
          <w:bCs/>
          <w:color w:val="000000"/>
        </w:rPr>
        <w:t xml:space="preserve"> and the type of material</w:t>
      </w:r>
      <w:r w:rsidR="00661EE5" w:rsidRPr="00661EE5">
        <w:rPr>
          <w:rFonts w:ascii="Times New Roman" w:hAnsi="Times New Roman"/>
          <w:bCs/>
          <w:color w:val="000000"/>
        </w:rPr>
        <w:t>(</w:t>
      </w:r>
      <w:r w:rsidR="00D2668B" w:rsidRPr="00661EE5">
        <w:rPr>
          <w:rFonts w:ascii="Times New Roman" w:hAnsi="Times New Roman"/>
          <w:bCs/>
          <w:color w:val="000000"/>
        </w:rPr>
        <w:t>s</w:t>
      </w:r>
      <w:r w:rsidR="00661EE5" w:rsidRPr="00661EE5">
        <w:rPr>
          <w:rFonts w:ascii="Times New Roman" w:hAnsi="Times New Roman"/>
          <w:bCs/>
          <w:color w:val="000000"/>
        </w:rPr>
        <w:t>)</w:t>
      </w:r>
      <w:r w:rsidR="009873B1">
        <w:rPr>
          <w:rFonts w:ascii="Times New Roman" w:hAnsi="Times New Roman"/>
          <w:bCs/>
          <w:color w:val="000000"/>
        </w:rPr>
        <w:t xml:space="preserve">. </w:t>
      </w:r>
      <w:r w:rsidRPr="009873B1">
        <w:rPr>
          <w:rFonts w:ascii="Times New Roman" w:hAnsi="Times New Roman"/>
          <w:bCs/>
          <w:i/>
          <w:iCs/>
          <w:color w:val="000000"/>
        </w:rPr>
        <w:t>Photographs or other documentation of similar completed work may be helpful to the committee.</w:t>
      </w:r>
      <w:r w:rsidRPr="00661EE5">
        <w:rPr>
          <w:bCs/>
          <w:color w:val="000000"/>
          <w:sz w:val="18"/>
        </w:rPr>
        <w:t xml:space="preserve">  </w:t>
      </w:r>
    </w:p>
    <w:p w14:paraId="0C3E0B73" w14:textId="77777777" w:rsidR="00AF551D" w:rsidRDefault="00AF551D" w:rsidP="009873B1">
      <w:pPr>
        <w:pStyle w:val="BodyTextIndent"/>
        <w:ind w:left="720"/>
      </w:pPr>
    </w:p>
    <w:tbl>
      <w:tblPr>
        <w:tblW w:w="97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D2668B" w:rsidRPr="006B06BC" w14:paraId="4B0FF22B" w14:textId="77777777" w:rsidTr="009873B1">
        <w:trPr>
          <w:trHeight w:val="260"/>
        </w:trPr>
        <w:tc>
          <w:tcPr>
            <w:tcW w:w="9710" w:type="dxa"/>
            <w:shd w:val="clear" w:color="auto" w:fill="auto"/>
          </w:tcPr>
          <w:p w14:paraId="4349F0F3" w14:textId="77777777" w:rsidR="00D2668B" w:rsidRPr="006B06BC" w:rsidRDefault="00D2668B" w:rsidP="006B06BC">
            <w:pPr>
              <w:pStyle w:val="BodyTextIndent"/>
              <w:ind w:left="0"/>
              <w:rPr>
                <w:rFonts w:ascii="Times New Roman" w:hAnsi="Times New Roman"/>
                <w:sz w:val="24"/>
                <w:szCs w:val="24"/>
              </w:rPr>
            </w:pPr>
          </w:p>
          <w:p w14:paraId="06AD80A2" w14:textId="77777777" w:rsidR="00D2668B" w:rsidRPr="006B06BC" w:rsidRDefault="00D2668B" w:rsidP="006B06BC">
            <w:pPr>
              <w:pStyle w:val="BodyTextIndent"/>
              <w:ind w:left="0"/>
              <w:rPr>
                <w:rFonts w:ascii="Times New Roman" w:hAnsi="Times New Roman"/>
                <w:sz w:val="24"/>
                <w:szCs w:val="24"/>
              </w:rPr>
            </w:pPr>
          </w:p>
          <w:p w14:paraId="492C7EF9" w14:textId="77777777" w:rsidR="00D2668B" w:rsidRPr="006B06BC" w:rsidRDefault="00D2668B" w:rsidP="006B06BC">
            <w:pPr>
              <w:pStyle w:val="BodyTextIndent"/>
              <w:ind w:left="0"/>
              <w:rPr>
                <w:rFonts w:ascii="Times New Roman" w:hAnsi="Times New Roman"/>
                <w:sz w:val="24"/>
                <w:szCs w:val="24"/>
              </w:rPr>
            </w:pPr>
          </w:p>
        </w:tc>
      </w:tr>
    </w:tbl>
    <w:p w14:paraId="3DCA420C" w14:textId="77777777" w:rsidR="00AF551D" w:rsidRDefault="00AF551D" w:rsidP="009873B1">
      <w:pPr>
        <w:pStyle w:val="BodyTextIndent"/>
        <w:ind w:left="720"/>
        <w:rPr>
          <w:rFonts w:ascii="Times New Roman" w:hAnsi="Times New Roman"/>
        </w:rPr>
      </w:pPr>
    </w:p>
    <w:p w14:paraId="1354ABD1" w14:textId="0A8D3AD9" w:rsidR="00AF551D" w:rsidRPr="00661EE5" w:rsidRDefault="00AF551D" w:rsidP="009873B1">
      <w:pPr>
        <w:numPr>
          <w:ilvl w:val="0"/>
          <w:numId w:val="1"/>
        </w:numPr>
        <w:ind w:left="720"/>
        <w:rPr>
          <w:rFonts w:ascii="Times New Roman" w:hAnsi="Times New Roman"/>
          <w:bCs/>
          <w:color w:val="000000"/>
        </w:rPr>
      </w:pPr>
      <w:r w:rsidRPr="00661EE5">
        <w:rPr>
          <w:rFonts w:ascii="Times New Roman" w:hAnsi="Times New Roman"/>
          <w:bCs/>
          <w:color w:val="000000"/>
        </w:rPr>
        <w:t>Provide a brief</w:t>
      </w:r>
      <w:r w:rsidR="009873B1">
        <w:rPr>
          <w:rFonts w:ascii="Times New Roman" w:hAnsi="Times New Roman"/>
          <w:bCs/>
          <w:color w:val="000000"/>
        </w:rPr>
        <w:t xml:space="preserve"> </w:t>
      </w:r>
      <w:r w:rsidRPr="00661EE5">
        <w:rPr>
          <w:rFonts w:ascii="Times New Roman" w:hAnsi="Times New Roman"/>
          <w:bCs/>
          <w:color w:val="000000"/>
        </w:rPr>
        <w:t>statement of the main artistic intentions or ideas behind the art</w:t>
      </w:r>
      <w:r w:rsidR="00661EE5" w:rsidRPr="00661EE5">
        <w:rPr>
          <w:rFonts w:ascii="Times New Roman" w:hAnsi="Times New Roman"/>
          <w:bCs/>
          <w:color w:val="000000"/>
        </w:rPr>
        <w:t>work</w:t>
      </w:r>
      <w:r w:rsidRPr="00661EE5">
        <w:rPr>
          <w:rFonts w:ascii="Times New Roman" w:hAnsi="Times New Roman"/>
          <w:bCs/>
          <w:color w:val="000000"/>
        </w:rPr>
        <w:t xml:space="preserve">. </w:t>
      </w:r>
    </w:p>
    <w:p w14:paraId="32502228" w14:textId="77777777" w:rsidR="00AF551D" w:rsidRDefault="00AF551D" w:rsidP="009873B1">
      <w:pPr>
        <w:ind w:left="360"/>
        <w:rPr>
          <w:rFonts w:ascii="Times New Roman" w:hAnsi="Times New Roman"/>
          <w:color w:val="000000"/>
        </w:rPr>
      </w:pPr>
    </w:p>
    <w:tbl>
      <w:tblPr>
        <w:tblW w:w="969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D2668B" w:rsidRPr="006B06BC" w14:paraId="13EE3AB9" w14:textId="77777777" w:rsidTr="009873B1">
        <w:tc>
          <w:tcPr>
            <w:tcW w:w="9692" w:type="dxa"/>
            <w:shd w:val="clear" w:color="auto" w:fill="auto"/>
          </w:tcPr>
          <w:p w14:paraId="473B18F8" w14:textId="77777777" w:rsidR="00D2668B" w:rsidRPr="006B06BC" w:rsidRDefault="00D2668B" w:rsidP="00CA6427">
            <w:pPr>
              <w:rPr>
                <w:rFonts w:ascii="Times New Roman" w:hAnsi="Times New Roman"/>
                <w:color w:val="000000"/>
              </w:rPr>
            </w:pPr>
          </w:p>
          <w:p w14:paraId="4139C406" w14:textId="77777777" w:rsidR="00D2668B" w:rsidRPr="006B06BC" w:rsidRDefault="00D2668B" w:rsidP="00CA6427">
            <w:pPr>
              <w:rPr>
                <w:rFonts w:ascii="Times New Roman" w:hAnsi="Times New Roman"/>
                <w:color w:val="000000"/>
              </w:rPr>
            </w:pPr>
          </w:p>
          <w:p w14:paraId="60220387" w14:textId="77777777" w:rsidR="00D2668B" w:rsidRPr="006B06BC" w:rsidRDefault="00D2668B" w:rsidP="00CA6427">
            <w:pPr>
              <w:rPr>
                <w:rFonts w:ascii="Times New Roman" w:hAnsi="Times New Roman"/>
                <w:color w:val="000000"/>
              </w:rPr>
            </w:pPr>
          </w:p>
        </w:tc>
      </w:tr>
    </w:tbl>
    <w:p w14:paraId="354F752B" w14:textId="77777777" w:rsidR="00AF551D" w:rsidRDefault="00AF551D" w:rsidP="00CA6427">
      <w:pPr>
        <w:rPr>
          <w:rFonts w:ascii="Times New Roman" w:hAnsi="Times New Roman"/>
          <w:color w:val="000000"/>
        </w:rPr>
      </w:pPr>
    </w:p>
    <w:p w14:paraId="444EC1AC" w14:textId="77777777" w:rsidR="001356E5" w:rsidRDefault="00661EE5" w:rsidP="00CA6427">
      <w:pPr>
        <w:rPr>
          <w:rFonts w:ascii="Times New Roman" w:hAnsi="Times New Roman"/>
          <w:color w:val="000000"/>
        </w:rPr>
      </w:pPr>
      <w:r>
        <w:rPr>
          <w:rFonts w:ascii="Times New Roman" w:hAnsi="Times New Roman"/>
          <w:color w:val="000000"/>
        </w:rPr>
        <w:lastRenderedPageBreak/>
        <w:br/>
      </w:r>
    </w:p>
    <w:p w14:paraId="1C68AF2A" w14:textId="77777777" w:rsidR="001356E5" w:rsidRDefault="001356E5" w:rsidP="00CA6427">
      <w:pPr>
        <w:rPr>
          <w:rFonts w:ascii="Times New Roman" w:hAnsi="Times New Roman"/>
          <w:color w:val="000000"/>
        </w:rPr>
      </w:pPr>
    </w:p>
    <w:p w14:paraId="7714A344" w14:textId="77777777" w:rsidR="00661EE5" w:rsidRPr="00661EE5" w:rsidRDefault="00661EE5" w:rsidP="00661EE5">
      <w:pPr>
        <w:pStyle w:val="ListParagraph"/>
        <w:numPr>
          <w:ilvl w:val="0"/>
          <w:numId w:val="4"/>
        </w:numPr>
        <w:rPr>
          <w:rFonts w:ascii="Times New Roman" w:hAnsi="Times New Roman"/>
          <w:b/>
          <w:bCs/>
          <w:color w:val="000000"/>
          <w:u w:val="single"/>
        </w:rPr>
      </w:pPr>
      <w:r w:rsidRPr="00661EE5">
        <w:rPr>
          <w:rFonts w:ascii="Times New Roman" w:hAnsi="Times New Roman"/>
          <w:b/>
          <w:bCs/>
          <w:color w:val="000000"/>
          <w:u w:val="single"/>
        </w:rPr>
        <w:t>Proposed Location of the Artwork</w:t>
      </w:r>
    </w:p>
    <w:p w14:paraId="2C19273B" w14:textId="77777777" w:rsidR="009873B1" w:rsidRDefault="009873B1" w:rsidP="00340107">
      <w:pPr>
        <w:ind w:left="360"/>
        <w:rPr>
          <w:rFonts w:ascii="Times New Roman" w:hAnsi="Times New Roman"/>
          <w:color w:val="000000"/>
          <w:sz w:val="21"/>
          <w:szCs w:val="16"/>
        </w:rPr>
      </w:pPr>
    </w:p>
    <w:p w14:paraId="6DC84CB4" w14:textId="031D4F4A" w:rsidR="001356E5" w:rsidRPr="009873B1" w:rsidRDefault="009873B1" w:rsidP="00340107">
      <w:pPr>
        <w:ind w:left="360"/>
        <w:rPr>
          <w:rFonts w:ascii="Times New Roman" w:hAnsi="Times New Roman"/>
          <w:i/>
          <w:iCs/>
          <w:color w:val="000000"/>
          <w:szCs w:val="24"/>
        </w:rPr>
      </w:pPr>
      <w:r>
        <w:rPr>
          <w:rFonts w:ascii="Times New Roman" w:hAnsi="Times New Roman"/>
          <w:i/>
          <w:iCs/>
          <w:color w:val="000000"/>
          <w:szCs w:val="24"/>
        </w:rPr>
        <w:t>**</w:t>
      </w:r>
      <w:r w:rsidR="00340107" w:rsidRPr="009873B1">
        <w:rPr>
          <w:rFonts w:ascii="Times New Roman" w:hAnsi="Times New Roman"/>
          <w:i/>
          <w:iCs/>
          <w:color w:val="000000"/>
          <w:szCs w:val="24"/>
        </w:rPr>
        <w:t xml:space="preserve">Support/acknowledgement from departments/units near the proposed location is required. Please indicate below who you reached out to and if support for the proposal was granted. </w:t>
      </w:r>
    </w:p>
    <w:p w14:paraId="4E8E9C72" w14:textId="77777777" w:rsidR="00340107" w:rsidRDefault="00340107" w:rsidP="00340107">
      <w:pPr>
        <w:ind w:left="360"/>
        <w:rPr>
          <w:rFonts w:ascii="Times New Roman" w:hAnsi="Times New Roman"/>
          <w:color w:val="000000"/>
        </w:rPr>
      </w:pPr>
    </w:p>
    <w:p w14:paraId="38338FE6" w14:textId="1712D3FB" w:rsidR="001356E5" w:rsidRDefault="00D2668B" w:rsidP="00661EE5">
      <w:pPr>
        <w:numPr>
          <w:ilvl w:val="1"/>
          <w:numId w:val="4"/>
        </w:numPr>
        <w:spacing w:line="276" w:lineRule="auto"/>
        <w:rPr>
          <w:rFonts w:ascii="Times New Roman" w:hAnsi="Times New Roman"/>
          <w:color w:val="000000"/>
        </w:rPr>
      </w:pPr>
      <w:r>
        <w:rPr>
          <w:rFonts w:ascii="Times New Roman" w:hAnsi="Times New Roman"/>
          <w:color w:val="000000"/>
        </w:rPr>
        <w:t>Primary location</w:t>
      </w:r>
      <w:r w:rsidR="00E44F21">
        <w:rPr>
          <w:rFonts w:ascii="Times New Roman" w:hAnsi="Times New Roman"/>
          <w:color w:val="000000"/>
        </w:rPr>
        <w:t xml:space="preserve"> (boxes will expand as needed)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1356E5" w:rsidRPr="00935605" w14:paraId="6349A965" w14:textId="77777777" w:rsidTr="00935605">
        <w:tc>
          <w:tcPr>
            <w:tcW w:w="9918" w:type="dxa"/>
            <w:shd w:val="clear" w:color="auto" w:fill="auto"/>
          </w:tcPr>
          <w:p w14:paraId="2D2443CC" w14:textId="77777777" w:rsidR="001356E5" w:rsidRPr="00935605" w:rsidRDefault="001356E5" w:rsidP="00935605">
            <w:pPr>
              <w:spacing w:line="276" w:lineRule="auto"/>
              <w:rPr>
                <w:rFonts w:ascii="Times New Roman" w:hAnsi="Times New Roman"/>
                <w:color w:val="000000"/>
              </w:rPr>
            </w:pPr>
          </w:p>
        </w:tc>
      </w:tr>
    </w:tbl>
    <w:p w14:paraId="1BF4820D" w14:textId="77777777" w:rsidR="00AF551D" w:rsidRDefault="00D2668B" w:rsidP="001356E5">
      <w:pPr>
        <w:spacing w:line="276" w:lineRule="auto"/>
        <w:rPr>
          <w:rFonts w:ascii="Times New Roman" w:hAnsi="Times New Roman"/>
          <w:color w:val="000000"/>
        </w:rPr>
      </w:pPr>
      <w:r>
        <w:rPr>
          <w:rFonts w:ascii="Times New Roman" w:hAnsi="Times New Roman"/>
          <w:color w:val="000000"/>
        </w:rPr>
        <w:t xml:space="preserve"> </w:t>
      </w:r>
    </w:p>
    <w:p w14:paraId="0E2DF7F4" w14:textId="2A775445" w:rsidR="00661EE5" w:rsidRPr="00661EE5" w:rsidRDefault="00661EE5" w:rsidP="00661EE5">
      <w:pPr>
        <w:numPr>
          <w:ilvl w:val="1"/>
          <w:numId w:val="4"/>
        </w:numPr>
        <w:spacing w:line="276" w:lineRule="auto"/>
        <w:rPr>
          <w:rFonts w:ascii="Times New Roman" w:hAnsi="Times New Roman"/>
          <w:color w:val="000000"/>
        </w:rPr>
      </w:pPr>
      <w:r>
        <w:rPr>
          <w:rFonts w:ascii="Times New Roman" w:hAnsi="Times New Roman"/>
          <w:color w:val="000000"/>
        </w:rPr>
        <w:t xml:space="preserve">Justification for </w:t>
      </w:r>
      <w:proofErr w:type="gramStart"/>
      <w:r>
        <w:rPr>
          <w:rFonts w:ascii="Times New Roman" w:hAnsi="Times New Roman"/>
          <w:color w:val="000000"/>
        </w:rPr>
        <w:t>particular site</w:t>
      </w:r>
      <w:proofErr w:type="gramEnd"/>
      <w:r>
        <w:rPr>
          <w:rFonts w:ascii="Times New Roman" w:hAnsi="Times New Roman"/>
          <w:color w:val="000000"/>
        </w:rPr>
        <w:t xml:space="preserve">: </w:t>
      </w:r>
      <w:r w:rsidRPr="00661EE5">
        <w:rPr>
          <w:rFonts w:ascii="Times New Roman" w:hAnsi="Times New Roman"/>
          <w:color w:val="000000"/>
        </w:rPr>
        <w:t>Please consider social, health, safety, historical, cultural and political issues in the selection and placement of the artwork.</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661EE5" w:rsidRPr="00935605" w14:paraId="289D5B42" w14:textId="77777777" w:rsidTr="004D702C">
        <w:tc>
          <w:tcPr>
            <w:tcW w:w="9692" w:type="dxa"/>
            <w:shd w:val="clear" w:color="auto" w:fill="auto"/>
          </w:tcPr>
          <w:p w14:paraId="148E0D35" w14:textId="77777777" w:rsidR="00661EE5" w:rsidRPr="00935605" w:rsidRDefault="00661EE5">
            <w:pPr>
              <w:spacing w:line="276" w:lineRule="auto"/>
              <w:rPr>
                <w:rFonts w:ascii="Times New Roman" w:hAnsi="Times New Roman"/>
                <w:color w:val="000000"/>
              </w:rPr>
            </w:pPr>
          </w:p>
        </w:tc>
      </w:tr>
    </w:tbl>
    <w:p w14:paraId="260248AB" w14:textId="77777777" w:rsidR="004D702C" w:rsidRDefault="004D702C" w:rsidP="004D702C">
      <w:pPr>
        <w:spacing w:line="276" w:lineRule="auto"/>
        <w:ind w:left="1080"/>
        <w:rPr>
          <w:rFonts w:ascii="Times New Roman" w:hAnsi="Times New Roman"/>
          <w:color w:val="000000"/>
        </w:rPr>
      </w:pPr>
    </w:p>
    <w:p w14:paraId="0F6ABE5D" w14:textId="2B062691" w:rsidR="004D702C" w:rsidRDefault="004D702C" w:rsidP="004D702C">
      <w:pPr>
        <w:numPr>
          <w:ilvl w:val="1"/>
          <w:numId w:val="4"/>
        </w:numPr>
        <w:spacing w:line="276" w:lineRule="auto"/>
        <w:rPr>
          <w:rFonts w:ascii="Times New Roman" w:hAnsi="Times New Roman"/>
          <w:color w:val="000000"/>
        </w:rPr>
      </w:pPr>
      <w:r>
        <w:rPr>
          <w:rFonts w:ascii="Times New Roman" w:hAnsi="Times New Roman"/>
          <w:color w:val="000000"/>
        </w:rPr>
        <w:t>List of all neighboring stakeholders (names &amp; where they represent) and their responses.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4D702C" w:rsidRPr="00935605" w14:paraId="11EBCDF3" w14:textId="77777777" w:rsidTr="00ED1891">
        <w:tc>
          <w:tcPr>
            <w:tcW w:w="9918" w:type="dxa"/>
            <w:shd w:val="clear" w:color="auto" w:fill="auto"/>
          </w:tcPr>
          <w:p w14:paraId="0D15A1C6" w14:textId="77777777" w:rsidR="004D702C" w:rsidRPr="00935605" w:rsidRDefault="004D702C" w:rsidP="00ED1891">
            <w:pPr>
              <w:spacing w:line="276" w:lineRule="auto"/>
              <w:rPr>
                <w:rFonts w:ascii="Times New Roman" w:hAnsi="Times New Roman"/>
                <w:color w:val="000000"/>
              </w:rPr>
            </w:pPr>
          </w:p>
        </w:tc>
      </w:tr>
    </w:tbl>
    <w:p w14:paraId="37C2C4E0" w14:textId="77777777" w:rsidR="00661EE5" w:rsidRDefault="00661EE5" w:rsidP="001356E5">
      <w:pPr>
        <w:spacing w:line="276" w:lineRule="auto"/>
        <w:rPr>
          <w:rFonts w:ascii="Times New Roman" w:hAnsi="Times New Roman"/>
          <w:color w:val="000000"/>
        </w:rPr>
      </w:pPr>
    </w:p>
    <w:p w14:paraId="46078D4E" w14:textId="69394DAE" w:rsidR="00661EE5" w:rsidRDefault="00661EE5" w:rsidP="00661EE5">
      <w:pPr>
        <w:spacing w:line="276" w:lineRule="auto"/>
        <w:ind w:left="720"/>
        <w:rPr>
          <w:rFonts w:ascii="Times New Roman" w:hAnsi="Times New Roman"/>
          <w:color w:val="000000"/>
        </w:rPr>
      </w:pPr>
      <w:r>
        <w:rPr>
          <w:rFonts w:ascii="Times New Roman" w:hAnsi="Times New Roman"/>
          <w:color w:val="000000"/>
        </w:rPr>
        <w:t xml:space="preserve">Preparation of site </w:t>
      </w:r>
      <w:proofErr w:type="gramStart"/>
      <w:r>
        <w:rPr>
          <w:rFonts w:ascii="Times New Roman" w:hAnsi="Times New Roman"/>
          <w:color w:val="000000"/>
        </w:rPr>
        <w:t>required</w:t>
      </w:r>
      <w:r w:rsidR="009873B1">
        <w:rPr>
          <w:rFonts w:ascii="Times New Roman" w:hAnsi="Times New Roman"/>
          <w:color w:val="000000"/>
        </w:rPr>
        <w:t>?</w:t>
      </w:r>
      <w:proofErr w:type="gramEnd"/>
      <w:r>
        <w:rPr>
          <w:rFonts w:ascii="Times New Roman" w:hAnsi="Times New Roman"/>
          <w:color w:val="000000"/>
        </w:rPr>
        <w:t xml:space="preserve"> Yes or No:  </w:t>
      </w:r>
    </w:p>
    <w:p w14:paraId="5BA84E30" w14:textId="25D13C4D" w:rsidR="00661EE5" w:rsidRDefault="00661EE5" w:rsidP="00661EE5">
      <w:pPr>
        <w:spacing w:line="276" w:lineRule="auto"/>
        <w:ind w:left="720"/>
        <w:rPr>
          <w:rFonts w:ascii="Times New Roman" w:hAnsi="Times New Roman"/>
          <w:color w:val="000000"/>
        </w:rPr>
      </w:pPr>
      <w:r>
        <w:rPr>
          <w:rFonts w:ascii="Times New Roman" w:hAnsi="Times New Roman"/>
          <w:color w:val="000000"/>
        </w:rPr>
        <w:t xml:space="preserve">If yes, describe:  </w:t>
      </w:r>
      <w:r w:rsidR="00E44F21">
        <w:rPr>
          <w:rFonts w:ascii="Times New Roman" w:hAnsi="Times New Roman"/>
          <w:color w:val="000000"/>
        </w:rPr>
        <w:br/>
      </w:r>
      <w:r>
        <w:rPr>
          <w:rFonts w:ascii="Times New Roman" w:hAnsi="Times New Roman"/>
          <w:color w:val="000000"/>
        </w:rPr>
        <w:t xml:space="preserve">Estimated cost: $  </w:t>
      </w:r>
    </w:p>
    <w:p w14:paraId="62CC6F36" w14:textId="77777777" w:rsidR="00661EE5" w:rsidRDefault="00661EE5" w:rsidP="00661EE5">
      <w:pPr>
        <w:spacing w:line="276" w:lineRule="auto"/>
        <w:ind w:left="720"/>
        <w:rPr>
          <w:rFonts w:ascii="Times New Roman" w:hAnsi="Times New Roman"/>
          <w:color w:val="000000"/>
          <w:sz w:val="12"/>
        </w:rPr>
      </w:pPr>
    </w:p>
    <w:p w14:paraId="57D35A69" w14:textId="77777777" w:rsidR="00661EE5" w:rsidRPr="00B9548B" w:rsidRDefault="00661EE5" w:rsidP="00661EE5">
      <w:pPr>
        <w:spacing w:line="276" w:lineRule="auto"/>
        <w:ind w:left="720"/>
        <w:rPr>
          <w:rFonts w:ascii="Times New Roman" w:hAnsi="Times New Roman"/>
          <w:color w:val="000000"/>
          <w:sz w:val="12"/>
        </w:rPr>
      </w:pPr>
    </w:p>
    <w:p w14:paraId="62404848" w14:textId="743D2820" w:rsidR="00661EE5" w:rsidRDefault="00661EE5" w:rsidP="00661EE5">
      <w:pPr>
        <w:spacing w:line="276" w:lineRule="auto"/>
        <w:ind w:left="720"/>
        <w:rPr>
          <w:rFonts w:ascii="Times New Roman" w:hAnsi="Times New Roman"/>
          <w:color w:val="000000"/>
        </w:rPr>
      </w:pPr>
      <w:r>
        <w:rPr>
          <w:rFonts w:ascii="Times New Roman" w:hAnsi="Times New Roman"/>
          <w:color w:val="000000"/>
        </w:rPr>
        <w:t>Restoration of site</w:t>
      </w:r>
      <w:r w:rsidR="009873B1">
        <w:rPr>
          <w:rFonts w:ascii="Times New Roman" w:hAnsi="Times New Roman"/>
          <w:color w:val="000000"/>
        </w:rPr>
        <w:t xml:space="preserve"> </w:t>
      </w:r>
      <w:proofErr w:type="gramStart"/>
      <w:r w:rsidR="009873B1">
        <w:rPr>
          <w:rFonts w:ascii="Times New Roman" w:hAnsi="Times New Roman"/>
          <w:color w:val="000000"/>
        </w:rPr>
        <w:t>needed?</w:t>
      </w:r>
      <w:proofErr w:type="gramEnd"/>
      <w:r>
        <w:rPr>
          <w:rFonts w:ascii="Times New Roman" w:hAnsi="Times New Roman"/>
          <w:color w:val="000000"/>
        </w:rPr>
        <w:t xml:space="preserve"> Yes or No: </w:t>
      </w:r>
    </w:p>
    <w:p w14:paraId="498FC54C" w14:textId="2F463950" w:rsidR="00661EE5" w:rsidRDefault="00661EE5" w:rsidP="00661EE5">
      <w:pPr>
        <w:spacing w:line="276" w:lineRule="auto"/>
        <w:ind w:left="720"/>
        <w:rPr>
          <w:rFonts w:ascii="Times New Roman" w:hAnsi="Times New Roman"/>
          <w:color w:val="000000"/>
        </w:rPr>
      </w:pPr>
      <w:r>
        <w:rPr>
          <w:rFonts w:ascii="Times New Roman" w:hAnsi="Times New Roman"/>
          <w:color w:val="000000"/>
        </w:rPr>
        <w:t xml:space="preserve">If yes, describe:  </w:t>
      </w:r>
      <w:r w:rsidR="00E44F21">
        <w:rPr>
          <w:rFonts w:ascii="Times New Roman" w:hAnsi="Times New Roman"/>
          <w:color w:val="000000"/>
        </w:rPr>
        <w:br/>
      </w:r>
      <w:r>
        <w:rPr>
          <w:rFonts w:ascii="Times New Roman" w:hAnsi="Times New Roman"/>
          <w:color w:val="000000"/>
        </w:rPr>
        <w:t xml:space="preserve">Estimated cost: $  </w:t>
      </w:r>
    </w:p>
    <w:p w14:paraId="2B90C456" w14:textId="77777777" w:rsidR="00661EE5" w:rsidRDefault="00661EE5" w:rsidP="001356E5">
      <w:pPr>
        <w:spacing w:line="276" w:lineRule="auto"/>
        <w:rPr>
          <w:rFonts w:ascii="Times New Roman" w:hAnsi="Times New Roman"/>
          <w:color w:val="000000"/>
        </w:rPr>
      </w:pPr>
    </w:p>
    <w:p w14:paraId="6BC8D4E8" w14:textId="0A509B9A" w:rsidR="001356E5" w:rsidRDefault="00AF551D" w:rsidP="00661EE5">
      <w:pPr>
        <w:numPr>
          <w:ilvl w:val="1"/>
          <w:numId w:val="4"/>
        </w:numPr>
        <w:spacing w:line="276" w:lineRule="auto"/>
        <w:rPr>
          <w:rFonts w:ascii="Times New Roman" w:hAnsi="Times New Roman"/>
          <w:color w:val="000000"/>
        </w:rPr>
      </w:pPr>
      <w:r>
        <w:rPr>
          <w:rFonts w:ascii="Times New Roman" w:hAnsi="Times New Roman"/>
          <w:color w:val="000000"/>
        </w:rPr>
        <w:t>Alternate location</w:t>
      </w:r>
      <w:r w:rsidR="00E44F21">
        <w:rPr>
          <w:rFonts w:ascii="Times New Roman" w:hAnsi="Times New Roman"/>
          <w:color w:val="000000"/>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1356E5" w:rsidRPr="00935605" w14:paraId="20D5D0A0" w14:textId="77777777" w:rsidTr="00935605">
        <w:tc>
          <w:tcPr>
            <w:tcW w:w="9918" w:type="dxa"/>
            <w:shd w:val="clear" w:color="auto" w:fill="auto"/>
          </w:tcPr>
          <w:p w14:paraId="129CB4EE" w14:textId="77777777" w:rsidR="001356E5" w:rsidRPr="00935605" w:rsidRDefault="001356E5" w:rsidP="00935605">
            <w:pPr>
              <w:spacing w:line="276" w:lineRule="auto"/>
              <w:rPr>
                <w:rFonts w:ascii="Times New Roman" w:hAnsi="Times New Roman"/>
                <w:color w:val="000000"/>
              </w:rPr>
            </w:pPr>
          </w:p>
        </w:tc>
      </w:tr>
    </w:tbl>
    <w:p w14:paraId="45B14C83" w14:textId="77777777" w:rsidR="00AF551D" w:rsidRPr="009873B1" w:rsidRDefault="00AF551D" w:rsidP="001356E5">
      <w:pPr>
        <w:spacing w:line="276" w:lineRule="auto"/>
        <w:rPr>
          <w:rFonts w:ascii="Times New Roman" w:hAnsi="Times New Roman"/>
          <w:color w:val="000000"/>
          <w:sz w:val="12"/>
          <w:szCs w:val="12"/>
        </w:rPr>
      </w:pPr>
    </w:p>
    <w:p w14:paraId="3DD114E2" w14:textId="77777777" w:rsidR="00661EE5" w:rsidRPr="00661EE5" w:rsidRDefault="00661EE5" w:rsidP="00661EE5">
      <w:pPr>
        <w:numPr>
          <w:ilvl w:val="1"/>
          <w:numId w:val="4"/>
        </w:numPr>
        <w:spacing w:line="276" w:lineRule="auto"/>
        <w:rPr>
          <w:rFonts w:ascii="Times New Roman" w:hAnsi="Times New Roman"/>
          <w:color w:val="000000"/>
        </w:rPr>
      </w:pPr>
      <w:r>
        <w:rPr>
          <w:rFonts w:ascii="Times New Roman" w:hAnsi="Times New Roman"/>
          <w:color w:val="000000"/>
        </w:rPr>
        <w:t xml:space="preserve">Justification for </w:t>
      </w:r>
      <w:proofErr w:type="gramStart"/>
      <w:r>
        <w:rPr>
          <w:rFonts w:ascii="Times New Roman" w:hAnsi="Times New Roman"/>
          <w:color w:val="000000"/>
        </w:rPr>
        <w:t>particular site</w:t>
      </w:r>
      <w:proofErr w:type="gramEnd"/>
      <w:r>
        <w:rPr>
          <w:rFonts w:ascii="Times New Roman" w:hAnsi="Times New Roman"/>
          <w:color w:val="000000"/>
        </w:rPr>
        <w:t xml:space="preserve">: </w:t>
      </w:r>
      <w:r w:rsidRPr="00661EE5">
        <w:rPr>
          <w:rFonts w:ascii="Times New Roman" w:hAnsi="Times New Roman"/>
          <w:color w:val="000000"/>
        </w:rPr>
        <w:t>Please consider social, health, safety, historical, cultural and political issues in the selection and placement of the artwork.</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1356E5" w:rsidRPr="00935605" w14:paraId="390417F6" w14:textId="77777777" w:rsidTr="00935605">
        <w:tc>
          <w:tcPr>
            <w:tcW w:w="9918" w:type="dxa"/>
            <w:shd w:val="clear" w:color="auto" w:fill="auto"/>
          </w:tcPr>
          <w:p w14:paraId="191AED08" w14:textId="77777777" w:rsidR="001356E5" w:rsidRPr="00935605" w:rsidRDefault="001356E5" w:rsidP="00935605">
            <w:pPr>
              <w:spacing w:line="276" w:lineRule="auto"/>
              <w:rPr>
                <w:rFonts w:ascii="Times New Roman" w:hAnsi="Times New Roman"/>
                <w:color w:val="000000"/>
              </w:rPr>
            </w:pPr>
          </w:p>
        </w:tc>
      </w:tr>
    </w:tbl>
    <w:p w14:paraId="2E0130DD" w14:textId="77777777" w:rsidR="00AF551D" w:rsidRDefault="00AF551D" w:rsidP="00CA6427">
      <w:pPr>
        <w:spacing w:line="276" w:lineRule="auto"/>
        <w:rPr>
          <w:rFonts w:ascii="Times New Roman" w:hAnsi="Times New Roman"/>
          <w:bCs/>
          <w:color w:val="000000"/>
          <w:sz w:val="12"/>
        </w:rPr>
      </w:pPr>
    </w:p>
    <w:p w14:paraId="1B95951C" w14:textId="77777777" w:rsidR="004D702C" w:rsidRDefault="004D702C" w:rsidP="004D702C">
      <w:pPr>
        <w:numPr>
          <w:ilvl w:val="1"/>
          <w:numId w:val="4"/>
        </w:numPr>
        <w:spacing w:line="276" w:lineRule="auto"/>
        <w:rPr>
          <w:rFonts w:ascii="Times New Roman" w:hAnsi="Times New Roman"/>
          <w:color w:val="000000"/>
        </w:rPr>
      </w:pPr>
      <w:r>
        <w:rPr>
          <w:rFonts w:ascii="Times New Roman" w:hAnsi="Times New Roman"/>
          <w:color w:val="000000"/>
        </w:rPr>
        <w:t>List of all neighboring stakeholders (names &amp; where they represent) and their responses.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4D702C" w:rsidRPr="00935605" w14:paraId="371E246E" w14:textId="77777777" w:rsidTr="00ED1891">
        <w:tc>
          <w:tcPr>
            <w:tcW w:w="9918" w:type="dxa"/>
            <w:shd w:val="clear" w:color="auto" w:fill="auto"/>
          </w:tcPr>
          <w:p w14:paraId="5486169B" w14:textId="77777777" w:rsidR="004D702C" w:rsidRPr="00935605" w:rsidRDefault="004D702C" w:rsidP="00ED1891">
            <w:pPr>
              <w:spacing w:line="276" w:lineRule="auto"/>
              <w:rPr>
                <w:rFonts w:ascii="Times New Roman" w:hAnsi="Times New Roman"/>
                <w:color w:val="000000"/>
              </w:rPr>
            </w:pPr>
          </w:p>
        </w:tc>
      </w:tr>
    </w:tbl>
    <w:p w14:paraId="6A09F8AB" w14:textId="77777777" w:rsidR="004D702C" w:rsidRDefault="004D702C" w:rsidP="00E44F21">
      <w:pPr>
        <w:spacing w:line="276" w:lineRule="auto"/>
        <w:ind w:left="720"/>
        <w:rPr>
          <w:rFonts w:ascii="Times New Roman" w:hAnsi="Times New Roman"/>
          <w:color w:val="000000"/>
        </w:rPr>
      </w:pPr>
    </w:p>
    <w:p w14:paraId="7A91D641" w14:textId="77777777" w:rsidR="009873B1" w:rsidRDefault="009873B1" w:rsidP="009873B1">
      <w:pPr>
        <w:spacing w:line="276" w:lineRule="auto"/>
        <w:ind w:left="720"/>
        <w:rPr>
          <w:rFonts w:ascii="Times New Roman" w:hAnsi="Times New Roman"/>
          <w:color w:val="000000"/>
        </w:rPr>
      </w:pPr>
      <w:r>
        <w:rPr>
          <w:rFonts w:ascii="Times New Roman" w:hAnsi="Times New Roman"/>
          <w:color w:val="000000"/>
        </w:rPr>
        <w:t xml:space="preserve">Preparation of site </w:t>
      </w:r>
      <w:proofErr w:type="gramStart"/>
      <w:r>
        <w:rPr>
          <w:rFonts w:ascii="Times New Roman" w:hAnsi="Times New Roman"/>
          <w:color w:val="000000"/>
        </w:rPr>
        <w:t>required?</w:t>
      </w:r>
      <w:proofErr w:type="gramEnd"/>
      <w:r>
        <w:rPr>
          <w:rFonts w:ascii="Times New Roman" w:hAnsi="Times New Roman"/>
          <w:color w:val="000000"/>
        </w:rPr>
        <w:t xml:space="preserve"> Yes or No:  </w:t>
      </w:r>
    </w:p>
    <w:p w14:paraId="47D56E41" w14:textId="77777777" w:rsidR="009873B1" w:rsidRDefault="009873B1" w:rsidP="009873B1">
      <w:pPr>
        <w:spacing w:line="276" w:lineRule="auto"/>
        <w:ind w:left="720"/>
        <w:rPr>
          <w:rFonts w:ascii="Times New Roman" w:hAnsi="Times New Roman"/>
          <w:color w:val="000000"/>
        </w:rPr>
      </w:pPr>
      <w:r>
        <w:rPr>
          <w:rFonts w:ascii="Times New Roman" w:hAnsi="Times New Roman"/>
          <w:color w:val="000000"/>
        </w:rPr>
        <w:t xml:space="preserve">If yes, describe:  </w:t>
      </w:r>
      <w:r>
        <w:rPr>
          <w:rFonts w:ascii="Times New Roman" w:hAnsi="Times New Roman"/>
          <w:color w:val="000000"/>
        </w:rPr>
        <w:br/>
        <w:t xml:space="preserve">Estimated cost: $  </w:t>
      </w:r>
    </w:p>
    <w:p w14:paraId="61F38A01" w14:textId="77777777" w:rsidR="009873B1" w:rsidRDefault="009873B1" w:rsidP="009873B1">
      <w:pPr>
        <w:spacing w:line="276" w:lineRule="auto"/>
        <w:ind w:left="720"/>
        <w:rPr>
          <w:rFonts w:ascii="Times New Roman" w:hAnsi="Times New Roman"/>
          <w:color w:val="000000"/>
          <w:sz w:val="12"/>
        </w:rPr>
      </w:pPr>
    </w:p>
    <w:p w14:paraId="570232C3" w14:textId="77777777" w:rsidR="009873B1" w:rsidRPr="00B9548B" w:rsidRDefault="009873B1" w:rsidP="009873B1">
      <w:pPr>
        <w:spacing w:line="276" w:lineRule="auto"/>
        <w:ind w:left="720"/>
        <w:rPr>
          <w:rFonts w:ascii="Times New Roman" w:hAnsi="Times New Roman"/>
          <w:color w:val="000000"/>
          <w:sz w:val="12"/>
        </w:rPr>
      </w:pPr>
    </w:p>
    <w:p w14:paraId="0A6239FC" w14:textId="77777777" w:rsidR="009873B1" w:rsidRDefault="009873B1" w:rsidP="009873B1">
      <w:pPr>
        <w:spacing w:line="276" w:lineRule="auto"/>
        <w:ind w:left="720"/>
        <w:rPr>
          <w:rFonts w:ascii="Times New Roman" w:hAnsi="Times New Roman"/>
          <w:color w:val="000000"/>
        </w:rPr>
      </w:pPr>
      <w:r>
        <w:rPr>
          <w:rFonts w:ascii="Times New Roman" w:hAnsi="Times New Roman"/>
          <w:color w:val="000000"/>
        </w:rPr>
        <w:t xml:space="preserve">Restoration of site </w:t>
      </w:r>
      <w:proofErr w:type="gramStart"/>
      <w:r>
        <w:rPr>
          <w:rFonts w:ascii="Times New Roman" w:hAnsi="Times New Roman"/>
          <w:color w:val="000000"/>
        </w:rPr>
        <w:t>needed?</w:t>
      </w:r>
      <w:proofErr w:type="gramEnd"/>
      <w:r>
        <w:rPr>
          <w:rFonts w:ascii="Times New Roman" w:hAnsi="Times New Roman"/>
          <w:color w:val="000000"/>
        </w:rPr>
        <w:t xml:space="preserve"> Yes or No: </w:t>
      </w:r>
    </w:p>
    <w:p w14:paraId="75573589" w14:textId="77777777" w:rsidR="009873B1" w:rsidRDefault="009873B1" w:rsidP="009873B1">
      <w:pPr>
        <w:spacing w:line="276" w:lineRule="auto"/>
        <w:ind w:left="720"/>
        <w:rPr>
          <w:rFonts w:ascii="Times New Roman" w:hAnsi="Times New Roman"/>
          <w:color w:val="000000"/>
        </w:rPr>
      </w:pPr>
      <w:r>
        <w:rPr>
          <w:rFonts w:ascii="Times New Roman" w:hAnsi="Times New Roman"/>
          <w:color w:val="000000"/>
        </w:rPr>
        <w:t xml:space="preserve">If yes, describe:  </w:t>
      </w:r>
      <w:r>
        <w:rPr>
          <w:rFonts w:ascii="Times New Roman" w:hAnsi="Times New Roman"/>
          <w:color w:val="000000"/>
        </w:rPr>
        <w:br/>
        <w:t xml:space="preserve">Estimated cost: $  </w:t>
      </w:r>
    </w:p>
    <w:p w14:paraId="7C0CF05A" w14:textId="72F81D53" w:rsidR="004D702C" w:rsidRDefault="004D702C">
      <w:pPr>
        <w:rPr>
          <w:rFonts w:ascii="Times New Roman" w:hAnsi="Times New Roman"/>
          <w:bCs/>
          <w:color w:val="000000"/>
          <w:sz w:val="12"/>
        </w:rPr>
      </w:pPr>
      <w:r>
        <w:rPr>
          <w:rFonts w:ascii="Times New Roman" w:hAnsi="Times New Roman"/>
          <w:bCs/>
          <w:color w:val="000000"/>
          <w:sz w:val="12"/>
        </w:rPr>
        <w:br w:type="page"/>
      </w:r>
    </w:p>
    <w:p w14:paraId="3389E187" w14:textId="77777777" w:rsidR="00E44F21" w:rsidRPr="00661EE5" w:rsidRDefault="00E44F21" w:rsidP="00CA6427">
      <w:pPr>
        <w:spacing w:line="276" w:lineRule="auto"/>
        <w:rPr>
          <w:rFonts w:ascii="Times New Roman" w:hAnsi="Times New Roman"/>
          <w:bCs/>
          <w:color w:val="000000"/>
          <w:sz w:val="12"/>
        </w:rPr>
      </w:pPr>
    </w:p>
    <w:p w14:paraId="7EBC4893" w14:textId="77777777" w:rsidR="00AF551D" w:rsidRPr="00661EE5" w:rsidRDefault="00661EE5" w:rsidP="00661EE5">
      <w:pPr>
        <w:pStyle w:val="ListParagraph"/>
        <w:numPr>
          <w:ilvl w:val="0"/>
          <w:numId w:val="4"/>
        </w:numPr>
        <w:rPr>
          <w:rFonts w:ascii="Times New Roman" w:hAnsi="Times New Roman"/>
          <w:bCs/>
          <w:color w:val="000000"/>
        </w:rPr>
      </w:pPr>
      <w:r>
        <w:rPr>
          <w:rFonts w:ascii="Times New Roman" w:hAnsi="Times New Roman"/>
          <w:b/>
          <w:bCs/>
          <w:color w:val="000000"/>
          <w:u w:val="single"/>
        </w:rPr>
        <w:t>I</w:t>
      </w:r>
      <w:r w:rsidR="00AF551D" w:rsidRPr="00661EE5">
        <w:rPr>
          <w:rFonts w:ascii="Times New Roman" w:hAnsi="Times New Roman"/>
          <w:b/>
          <w:bCs/>
          <w:color w:val="000000"/>
          <w:u w:val="single"/>
        </w:rPr>
        <w:t xml:space="preserve">nstallation of proposed </w:t>
      </w:r>
      <w:r w:rsidRPr="00661EE5">
        <w:rPr>
          <w:rFonts w:ascii="Times New Roman" w:hAnsi="Times New Roman"/>
          <w:b/>
          <w:bCs/>
          <w:color w:val="000000"/>
          <w:u w:val="single"/>
        </w:rPr>
        <w:t>artwork</w:t>
      </w:r>
      <w:r w:rsidR="00AF551D" w:rsidRPr="00661EE5">
        <w:rPr>
          <w:rFonts w:ascii="Times New Roman" w:hAnsi="Times New Roman"/>
          <w:b/>
          <w:bCs/>
          <w:color w:val="000000"/>
          <w:u w:val="single"/>
        </w:rPr>
        <w:t>:</w:t>
      </w:r>
      <w:r>
        <w:rPr>
          <w:rFonts w:ascii="Times New Roman" w:hAnsi="Times New Roman"/>
          <w:bCs/>
          <w:color w:val="000000"/>
        </w:rPr>
        <w:br/>
      </w:r>
    </w:p>
    <w:p w14:paraId="18393BBF" w14:textId="01787F72" w:rsidR="00AF551D" w:rsidRPr="009873B1" w:rsidRDefault="009873B1" w:rsidP="00661EE5">
      <w:pPr>
        <w:spacing w:line="276" w:lineRule="auto"/>
        <w:ind w:left="720"/>
        <w:rPr>
          <w:rFonts w:ascii="Times New Roman" w:hAnsi="Times New Roman"/>
          <w:i/>
          <w:iCs/>
          <w:color w:val="000000"/>
        </w:rPr>
      </w:pPr>
      <w:r>
        <w:rPr>
          <w:rFonts w:ascii="Times New Roman" w:hAnsi="Times New Roman"/>
          <w:i/>
          <w:iCs/>
          <w:color w:val="000000"/>
          <w:szCs w:val="24"/>
        </w:rPr>
        <w:t>**</w:t>
      </w:r>
      <w:r w:rsidR="00AF551D" w:rsidRPr="009873B1">
        <w:rPr>
          <w:rFonts w:ascii="Times New Roman" w:hAnsi="Times New Roman"/>
          <w:i/>
          <w:iCs/>
          <w:color w:val="000000"/>
        </w:rPr>
        <w:t xml:space="preserve">Installation must include a public label with a title, </w:t>
      </w:r>
      <w:r w:rsidRPr="009873B1">
        <w:rPr>
          <w:rFonts w:ascii="Times New Roman" w:hAnsi="Times New Roman"/>
          <w:i/>
          <w:iCs/>
          <w:color w:val="000000"/>
        </w:rPr>
        <w:t>artist,</w:t>
      </w:r>
      <w:r w:rsidR="00AF551D" w:rsidRPr="009873B1">
        <w:rPr>
          <w:rFonts w:ascii="Times New Roman" w:hAnsi="Times New Roman"/>
          <w:i/>
          <w:iCs/>
          <w:color w:val="000000"/>
        </w:rPr>
        <w:t xml:space="preserve"> and website </w:t>
      </w:r>
      <w:r>
        <w:rPr>
          <w:rFonts w:ascii="Times New Roman" w:hAnsi="Times New Roman"/>
          <w:i/>
          <w:iCs/>
          <w:color w:val="000000"/>
        </w:rPr>
        <w:t>address/QR Code for more information</w:t>
      </w:r>
      <w:r w:rsidR="00AF551D" w:rsidRPr="009873B1">
        <w:rPr>
          <w:rFonts w:ascii="Times New Roman" w:hAnsi="Times New Roman"/>
          <w:i/>
          <w:iCs/>
          <w:color w:val="000000"/>
        </w:rPr>
        <w:t>.</w:t>
      </w:r>
    </w:p>
    <w:p w14:paraId="66B5CA1A" w14:textId="77777777" w:rsidR="00661EE5" w:rsidRDefault="00661EE5" w:rsidP="00CA6427">
      <w:pPr>
        <w:spacing w:line="276" w:lineRule="auto"/>
        <w:ind w:firstLine="720"/>
        <w:rPr>
          <w:rFonts w:ascii="Times New Roman" w:hAnsi="Times New Roman"/>
          <w:color w:val="000000"/>
        </w:rPr>
      </w:pPr>
    </w:p>
    <w:p w14:paraId="67173EBB" w14:textId="594F6C07" w:rsidR="00AF551D" w:rsidRDefault="00AF551D" w:rsidP="00CA6427">
      <w:pPr>
        <w:spacing w:line="276" w:lineRule="auto"/>
        <w:ind w:firstLine="720"/>
        <w:rPr>
          <w:rFonts w:ascii="Times New Roman" w:hAnsi="Times New Roman"/>
          <w:color w:val="000000"/>
        </w:rPr>
      </w:pPr>
      <w:r>
        <w:rPr>
          <w:rFonts w:ascii="Times New Roman" w:hAnsi="Times New Roman"/>
          <w:color w:val="000000"/>
        </w:rPr>
        <w:t>Installation date</w:t>
      </w:r>
      <w:r w:rsidR="009873B1">
        <w:rPr>
          <w:rFonts w:ascii="Times New Roman" w:hAnsi="Times New Roman"/>
          <w:color w:val="000000"/>
        </w:rPr>
        <w:t>/time</w:t>
      </w:r>
      <w:r>
        <w:rPr>
          <w:rFonts w:ascii="Times New Roman" w:hAnsi="Times New Roman"/>
          <w:color w:val="000000"/>
        </w:rPr>
        <w:t xml:space="preserve">: </w:t>
      </w:r>
      <w:r w:rsidR="00CA6427">
        <w:rPr>
          <w:rFonts w:ascii="Times New Roman" w:hAnsi="Times New Roman"/>
          <w:color w:val="000000"/>
        </w:rPr>
        <w:t xml:space="preserve"> </w:t>
      </w:r>
    </w:p>
    <w:p w14:paraId="01CE6C5F" w14:textId="32EFE325" w:rsidR="00AF551D" w:rsidRDefault="00AF551D" w:rsidP="00CA6427">
      <w:pPr>
        <w:spacing w:line="276" w:lineRule="auto"/>
        <w:ind w:firstLine="720"/>
        <w:rPr>
          <w:rFonts w:ascii="Times New Roman" w:hAnsi="Times New Roman"/>
          <w:color w:val="000000"/>
        </w:rPr>
      </w:pPr>
      <w:r>
        <w:rPr>
          <w:rFonts w:ascii="Times New Roman" w:hAnsi="Times New Roman"/>
          <w:color w:val="000000"/>
        </w:rPr>
        <w:t>Removal date</w:t>
      </w:r>
      <w:r w:rsidR="009873B1">
        <w:rPr>
          <w:rFonts w:ascii="Times New Roman" w:hAnsi="Times New Roman"/>
          <w:color w:val="000000"/>
        </w:rPr>
        <w:t>/time</w:t>
      </w:r>
      <w:r>
        <w:rPr>
          <w:rFonts w:ascii="Times New Roman" w:hAnsi="Times New Roman"/>
          <w:color w:val="000000"/>
        </w:rPr>
        <w:t xml:space="preserve">: </w:t>
      </w:r>
    </w:p>
    <w:p w14:paraId="67202338" w14:textId="77777777" w:rsidR="00AF551D" w:rsidRDefault="00AF551D" w:rsidP="00CA6427">
      <w:pPr>
        <w:spacing w:line="276" w:lineRule="auto"/>
        <w:rPr>
          <w:rFonts w:ascii="Times New Roman" w:hAnsi="Times New Roman"/>
          <w:color w:val="000000"/>
          <w:sz w:val="10"/>
        </w:rPr>
      </w:pPr>
    </w:p>
    <w:p w14:paraId="56F409B7" w14:textId="77777777" w:rsidR="001356E5" w:rsidRPr="00B9548B" w:rsidRDefault="001356E5" w:rsidP="00CA6427">
      <w:pPr>
        <w:spacing w:line="276" w:lineRule="auto"/>
        <w:rPr>
          <w:rFonts w:ascii="Times New Roman" w:hAnsi="Times New Roman"/>
          <w:color w:val="000000"/>
          <w:sz w:val="10"/>
        </w:rPr>
      </w:pPr>
    </w:p>
    <w:p w14:paraId="6B259150" w14:textId="1C92C073" w:rsidR="00AF551D" w:rsidRDefault="00AF551D" w:rsidP="00CA6427">
      <w:pPr>
        <w:spacing w:line="276" w:lineRule="auto"/>
        <w:ind w:firstLine="720"/>
        <w:rPr>
          <w:rFonts w:ascii="Times New Roman" w:hAnsi="Times New Roman"/>
          <w:color w:val="000000"/>
        </w:rPr>
      </w:pPr>
      <w:r>
        <w:rPr>
          <w:rFonts w:ascii="Times New Roman" w:hAnsi="Times New Roman"/>
          <w:color w:val="000000"/>
        </w:rPr>
        <w:t xml:space="preserve">Installation cost: </w:t>
      </w:r>
      <w:r w:rsidR="00CA6427">
        <w:rPr>
          <w:rFonts w:ascii="Times New Roman" w:hAnsi="Times New Roman"/>
          <w:color w:val="000000"/>
        </w:rPr>
        <w:t xml:space="preserve">$  </w:t>
      </w:r>
    </w:p>
    <w:p w14:paraId="305991A9" w14:textId="6BF57E02" w:rsidR="00AF551D" w:rsidRPr="00B9548B" w:rsidRDefault="00CA6427" w:rsidP="00E44F21">
      <w:pPr>
        <w:spacing w:line="276" w:lineRule="auto"/>
        <w:ind w:firstLine="720"/>
        <w:rPr>
          <w:rFonts w:ascii="Times New Roman" w:hAnsi="Times New Roman"/>
          <w:color w:val="000000"/>
          <w:sz w:val="12"/>
        </w:rPr>
      </w:pPr>
      <w:r>
        <w:rPr>
          <w:rFonts w:ascii="Times New Roman" w:hAnsi="Times New Roman"/>
          <w:color w:val="000000"/>
        </w:rPr>
        <w:t xml:space="preserve">Removal cost: $  </w:t>
      </w:r>
      <w:r w:rsidR="00AF551D">
        <w:rPr>
          <w:rFonts w:ascii="Times New Roman" w:hAnsi="Times New Roman"/>
          <w:color w:val="000000"/>
        </w:rPr>
        <w:t xml:space="preserve"> </w:t>
      </w:r>
    </w:p>
    <w:p w14:paraId="7735D429" w14:textId="43F00B83" w:rsidR="00AF551D" w:rsidRDefault="00AF551D" w:rsidP="00CA6427">
      <w:pPr>
        <w:spacing w:line="276" w:lineRule="auto"/>
        <w:ind w:firstLine="720"/>
        <w:rPr>
          <w:rFonts w:ascii="Times New Roman" w:hAnsi="Times New Roman"/>
          <w:color w:val="000000"/>
        </w:rPr>
      </w:pPr>
      <w:r>
        <w:rPr>
          <w:rFonts w:ascii="Times New Roman" w:hAnsi="Times New Roman"/>
          <w:color w:val="000000"/>
        </w:rPr>
        <w:t xml:space="preserve">Person responsible for installation and removal of </w:t>
      </w:r>
      <w:r w:rsidR="00661EE5">
        <w:rPr>
          <w:rFonts w:ascii="Times New Roman" w:hAnsi="Times New Roman"/>
          <w:color w:val="000000"/>
        </w:rPr>
        <w:t>artwork</w:t>
      </w:r>
      <w:r>
        <w:rPr>
          <w:rFonts w:ascii="Times New Roman" w:hAnsi="Times New Roman"/>
          <w:color w:val="000000"/>
        </w:rPr>
        <w:t xml:space="preserve">: </w:t>
      </w:r>
      <w:r w:rsidR="00CA6427">
        <w:rPr>
          <w:rFonts w:ascii="Times New Roman" w:hAnsi="Times New Roman"/>
          <w:color w:val="000000"/>
        </w:rPr>
        <w:t xml:space="preserve"> </w:t>
      </w:r>
    </w:p>
    <w:p w14:paraId="67192BF1" w14:textId="77777777" w:rsidR="00AF551D" w:rsidRPr="00B9548B" w:rsidRDefault="00AF551D" w:rsidP="00CA6427">
      <w:pPr>
        <w:spacing w:line="276" w:lineRule="auto"/>
        <w:ind w:firstLine="720"/>
        <w:rPr>
          <w:rFonts w:ascii="Times New Roman" w:hAnsi="Times New Roman"/>
          <w:color w:val="000000"/>
          <w:sz w:val="12"/>
        </w:rPr>
      </w:pPr>
    </w:p>
    <w:p w14:paraId="4BB7B0EA" w14:textId="77777777" w:rsidR="00AF551D" w:rsidRPr="009873B1" w:rsidRDefault="00AF551D" w:rsidP="00661EE5">
      <w:pPr>
        <w:pStyle w:val="ListParagraph"/>
        <w:numPr>
          <w:ilvl w:val="0"/>
          <w:numId w:val="4"/>
        </w:numPr>
        <w:rPr>
          <w:rFonts w:ascii="Times New Roman" w:hAnsi="Times New Roman"/>
          <w:b/>
          <w:color w:val="000000"/>
        </w:rPr>
      </w:pPr>
      <w:r w:rsidRPr="00661EE5">
        <w:rPr>
          <w:rFonts w:ascii="Times New Roman" w:hAnsi="Times New Roman"/>
          <w:b/>
          <w:bCs/>
          <w:color w:val="000000"/>
          <w:u w:val="single"/>
        </w:rPr>
        <w:t xml:space="preserve">Liability (risk to </w:t>
      </w:r>
      <w:r w:rsidR="00661EE5" w:rsidRPr="00661EE5">
        <w:rPr>
          <w:rFonts w:ascii="Times New Roman" w:hAnsi="Times New Roman"/>
          <w:b/>
          <w:bCs/>
          <w:color w:val="000000"/>
          <w:u w:val="single"/>
        </w:rPr>
        <w:t>artwork</w:t>
      </w:r>
      <w:r w:rsidRPr="00661EE5">
        <w:rPr>
          <w:rFonts w:ascii="Times New Roman" w:hAnsi="Times New Roman"/>
          <w:b/>
          <w:bCs/>
          <w:color w:val="000000"/>
          <w:u w:val="single"/>
        </w:rPr>
        <w:t xml:space="preserve">, the </w:t>
      </w:r>
      <w:proofErr w:type="gramStart"/>
      <w:r w:rsidRPr="00661EE5">
        <w:rPr>
          <w:rFonts w:ascii="Times New Roman" w:hAnsi="Times New Roman"/>
          <w:b/>
          <w:bCs/>
          <w:color w:val="000000"/>
          <w:u w:val="single"/>
        </w:rPr>
        <w:t>environment</w:t>
      </w:r>
      <w:proofErr w:type="gramEnd"/>
      <w:r w:rsidRPr="00661EE5">
        <w:rPr>
          <w:rFonts w:ascii="Times New Roman" w:hAnsi="Times New Roman"/>
          <w:b/>
          <w:bCs/>
          <w:color w:val="000000"/>
          <w:u w:val="single"/>
        </w:rPr>
        <w:t xml:space="preserve"> and the public):</w:t>
      </w:r>
    </w:p>
    <w:p w14:paraId="630B0F1B" w14:textId="77777777" w:rsidR="009873B1" w:rsidRDefault="009873B1" w:rsidP="009873B1">
      <w:pPr>
        <w:pStyle w:val="ListParagraph"/>
        <w:ind w:left="360"/>
        <w:rPr>
          <w:rFonts w:ascii="Times New Roman" w:hAnsi="Times New Roman"/>
          <w:color w:val="000000"/>
          <w:sz w:val="21"/>
          <w:szCs w:val="21"/>
        </w:rPr>
      </w:pPr>
    </w:p>
    <w:p w14:paraId="2864666C" w14:textId="06BDE12E" w:rsidR="009873B1" w:rsidRPr="009873B1" w:rsidRDefault="009873B1" w:rsidP="009873B1">
      <w:pPr>
        <w:pStyle w:val="ListParagraph"/>
        <w:rPr>
          <w:rFonts w:ascii="Times New Roman" w:hAnsi="Times New Roman"/>
          <w:i/>
          <w:iCs/>
          <w:color w:val="000000"/>
          <w:szCs w:val="24"/>
        </w:rPr>
      </w:pPr>
      <w:r>
        <w:rPr>
          <w:rFonts w:ascii="Times New Roman" w:hAnsi="Times New Roman"/>
          <w:i/>
          <w:iCs/>
          <w:color w:val="000000"/>
          <w:szCs w:val="24"/>
        </w:rPr>
        <w:t>**</w:t>
      </w:r>
      <w:r w:rsidRPr="009873B1">
        <w:rPr>
          <w:rFonts w:ascii="Times New Roman" w:hAnsi="Times New Roman"/>
          <w:i/>
          <w:iCs/>
          <w:color w:val="000000"/>
          <w:szCs w:val="24"/>
        </w:rPr>
        <w:t>For installations over one day, Facilities Management must be contacted to approve of the installation plan and instruct on any</w:t>
      </w:r>
      <w:r>
        <w:rPr>
          <w:rFonts w:ascii="Times New Roman" w:hAnsi="Times New Roman"/>
          <w:i/>
          <w:iCs/>
          <w:color w:val="000000"/>
          <w:szCs w:val="24"/>
        </w:rPr>
        <w:t xml:space="preserve"> further considerations, prior to submitting this application. </w:t>
      </w:r>
    </w:p>
    <w:p w14:paraId="610ADE38" w14:textId="77777777" w:rsidR="00AF551D" w:rsidRPr="00B9548B" w:rsidRDefault="00AF551D" w:rsidP="00CA6427">
      <w:pPr>
        <w:spacing w:line="276" w:lineRule="auto"/>
        <w:rPr>
          <w:rFonts w:ascii="Times New Roman" w:hAnsi="Times New Roman"/>
          <w:color w:val="000000"/>
          <w:sz w:val="12"/>
        </w:rPr>
      </w:pPr>
    </w:p>
    <w:p w14:paraId="78FBE2AE" w14:textId="3E2DA142" w:rsidR="00AF551D" w:rsidRDefault="00AF551D" w:rsidP="00E44F21">
      <w:pPr>
        <w:spacing w:line="276" w:lineRule="auto"/>
        <w:ind w:left="720"/>
        <w:rPr>
          <w:rFonts w:ascii="Times New Roman" w:hAnsi="Times New Roman"/>
          <w:color w:val="000000"/>
        </w:rPr>
      </w:pPr>
      <w:r>
        <w:rPr>
          <w:rFonts w:ascii="Times New Roman" w:hAnsi="Times New Roman"/>
          <w:color w:val="000000"/>
        </w:rPr>
        <w:t>Appraised value</w:t>
      </w:r>
      <w:r w:rsidR="009873B1">
        <w:rPr>
          <w:rFonts w:ascii="Times New Roman" w:hAnsi="Times New Roman"/>
          <w:color w:val="000000"/>
        </w:rPr>
        <w:t>:</w:t>
      </w:r>
      <w:r w:rsidR="00CA6427">
        <w:rPr>
          <w:rFonts w:ascii="Times New Roman" w:hAnsi="Times New Roman"/>
          <w:color w:val="000000"/>
        </w:rPr>
        <w:t xml:space="preserve"> $</w:t>
      </w:r>
      <w:r w:rsidR="00E44F21">
        <w:rPr>
          <w:rFonts w:ascii="Times New Roman" w:hAnsi="Times New Roman"/>
          <w:color w:val="000000"/>
        </w:rPr>
        <w:t xml:space="preserve"> </w:t>
      </w:r>
      <w:r w:rsidR="00E44F21">
        <w:rPr>
          <w:rFonts w:ascii="Times New Roman" w:hAnsi="Times New Roman"/>
          <w:color w:val="000000"/>
        </w:rPr>
        <w:br/>
      </w:r>
      <w:r>
        <w:rPr>
          <w:rFonts w:ascii="Times New Roman" w:hAnsi="Times New Roman"/>
          <w:color w:val="000000"/>
        </w:rPr>
        <w:t>Insurance</w:t>
      </w:r>
      <w:r w:rsidR="009873B1">
        <w:rPr>
          <w:rFonts w:ascii="Times New Roman" w:hAnsi="Times New Roman"/>
          <w:color w:val="000000"/>
        </w:rPr>
        <w:t>:</w:t>
      </w:r>
      <w:r>
        <w:rPr>
          <w:rFonts w:ascii="Times New Roman" w:hAnsi="Times New Roman"/>
          <w:color w:val="000000"/>
        </w:rPr>
        <w:t xml:space="preserve"> </w:t>
      </w:r>
      <w:r w:rsidR="00CA6427">
        <w:rPr>
          <w:rFonts w:ascii="Times New Roman" w:hAnsi="Times New Roman"/>
          <w:color w:val="000000"/>
        </w:rPr>
        <w:t xml:space="preserve">$  </w:t>
      </w:r>
    </w:p>
    <w:p w14:paraId="01F4F3EE" w14:textId="77777777" w:rsidR="009873B1" w:rsidRDefault="00AF551D" w:rsidP="004D702C">
      <w:pPr>
        <w:spacing w:line="276" w:lineRule="auto"/>
        <w:rPr>
          <w:rFonts w:ascii="Times New Roman" w:hAnsi="Times New Roman"/>
          <w:color w:val="000000"/>
        </w:rPr>
      </w:pPr>
      <w:r w:rsidRPr="00B9548B">
        <w:rPr>
          <w:rFonts w:ascii="Times New Roman" w:hAnsi="Times New Roman"/>
          <w:color w:val="000000"/>
          <w:sz w:val="12"/>
        </w:rPr>
        <w:t xml:space="preserve"> </w:t>
      </w:r>
      <w:r w:rsidR="004D702C">
        <w:rPr>
          <w:rFonts w:ascii="Times New Roman" w:hAnsi="Times New Roman"/>
          <w:color w:val="000000"/>
          <w:sz w:val="12"/>
        </w:rPr>
        <w:tab/>
      </w:r>
      <w:r>
        <w:rPr>
          <w:rFonts w:ascii="Times New Roman" w:hAnsi="Times New Roman"/>
          <w:color w:val="000000"/>
        </w:rPr>
        <w:t>Person</w:t>
      </w:r>
      <w:r w:rsidR="004D702C">
        <w:rPr>
          <w:rFonts w:ascii="Times New Roman" w:hAnsi="Times New Roman"/>
          <w:color w:val="000000"/>
        </w:rPr>
        <w:t>/Unit</w:t>
      </w:r>
      <w:r>
        <w:rPr>
          <w:rFonts w:ascii="Times New Roman" w:hAnsi="Times New Roman"/>
          <w:color w:val="000000"/>
        </w:rPr>
        <w:t xml:space="preserve"> responsible for insurance, maintenance, and conservation: </w:t>
      </w:r>
    </w:p>
    <w:p w14:paraId="0229E448" w14:textId="7D64E7C9" w:rsidR="00AF551D" w:rsidRPr="00B9548B" w:rsidRDefault="009873B1" w:rsidP="004D702C">
      <w:pPr>
        <w:spacing w:line="276" w:lineRule="auto"/>
        <w:rPr>
          <w:rFonts w:ascii="Times New Roman" w:hAnsi="Times New Roman"/>
          <w:color w:val="000000"/>
          <w:sz w:val="12"/>
        </w:rPr>
      </w:pPr>
      <w:r>
        <w:rPr>
          <w:rFonts w:ascii="Times New Roman" w:hAnsi="Times New Roman"/>
          <w:color w:val="000000"/>
        </w:rPr>
        <w:tab/>
        <w:t xml:space="preserve">Facilities Management contact and response: </w:t>
      </w:r>
      <w:r w:rsidR="00E44F21">
        <w:rPr>
          <w:rFonts w:ascii="Times New Roman" w:hAnsi="Times New Roman"/>
          <w:color w:val="000000"/>
        </w:rPr>
        <w:br/>
      </w:r>
    </w:p>
    <w:p w14:paraId="2DF488B0" w14:textId="3D744DFF" w:rsidR="00661EE5" w:rsidRPr="004D702C" w:rsidRDefault="00AF551D" w:rsidP="003702F0">
      <w:pPr>
        <w:pStyle w:val="ListParagraph"/>
        <w:numPr>
          <w:ilvl w:val="0"/>
          <w:numId w:val="4"/>
        </w:numPr>
        <w:rPr>
          <w:rFonts w:ascii="Times New Roman" w:hAnsi="Times New Roman"/>
          <w:b/>
          <w:bCs/>
          <w:color w:val="000000"/>
          <w:u w:val="single"/>
        </w:rPr>
      </w:pPr>
      <w:r w:rsidRPr="004D702C">
        <w:rPr>
          <w:rFonts w:ascii="Times New Roman" w:hAnsi="Times New Roman"/>
          <w:b/>
          <w:bCs/>
          <w:color w:val="000000"/>
          <w:u w:val="single"/>
        </w:rPr>
        <w:t>Funding source(s) for above art, installation and removal, liability, etc.</w:t>
      </w:r>
      <w:r w:rsidR="00E44F21" w:rsidRPr="004D702C">
        <w:rPr>
          <w:rFonts w:ascii="Times New Roman" w:hAnsi="Times New Roman"/>
          <w:b/>
          <w:bCs/>
          <w:color w:val="000000"/>
          <w:u w:val="single"/>
        </w:rPr>
        <w:br/>
      </w:r>
      <w:r w:rsidR="009873B1">
        <w:rPr>
          <w:rFonts w:ascii="Times New Roman" w:hAnsi="Times New Roman"/>
          <w:color w:val="000000"/>
          <w:szCs w:val="24"/>
        </w:rPr>
        <w:br/>
      </w:r>
      <w:r w:rsidR="009873B1">
        <w:rPr>
          <w:rFonts w:ascii="Times New Roman" w:hAnsi="Times New Roman"/>
          <w:i/>
          <w:iCs/>
          <w:color w:val="000000"/>
          <w:szCs w:val="24"/>
        </w:rPr>
        <w:t>**</w:t>
      </w:r>
      <w:r w:rsidR="004D702C" w:rsidRPr="009873B1">
        <w:rPr>
          <w:rFonts w:ascii="Times New Roman" w:hAnsi="Times New Roman"/>
          <w:i/>
          <w:iCs/>
          <w:color w:val="000000"/>
          <w:szCs w:val="24"/>
        </w:rPr>
        <w:t>Must</w:t>
      </w:r>
      <w:r w:rsidR="00E44F21" w:rsidRPr="009873B1">
        <w:rPr>
          <w:rFonts w:ascii="Times New Roman" w:hAnsi="Times New Roman"/>
          <w:i/>
          <w:iCs/>
          <w:color w:val="000000"/>
          <w:szCs w:val="24"/>
        </w:rPr>
        <w:t xml:space="preserve"> list UVA </w:t>
      </w:r>
      <w:proofErr w:type="spellStart"/>
      <w:r w:rsidR="00E44F21" w:rsidRPr="009873B1">
        <w:rPr>
          <w:rFonts w:ascii="Times New Roman" w:hAnsi="Times New Roman"/>
          <w:i/>
          <w:iCs/>
          <w:color w:val="000000"/>
          <w:szCs w:val="24"/>
        </w:rPr>
        <w:t>Worktag</w:t>
      </w:r>
      <w:proofErr w:type="spellEnd"/>
      <w:r w:rsidR="00E44F21" w:rsidRPr="009873B1">
        <w:rPr>
          <w:rFonts w:ascii="Times New Roman" w:hAnsi="Times New Roman"/>
          <w:i/>
          <w:iCs/>
          <w:color w:val="000000"/>
          <w:szCs w:val="24"/>
        </w:rPr>
        <w:t xml:space="preserve"> to use in event that removal or restoration is not </w:t>
      </w:r>
      <w:r w:rsidR="004D702C" w:rsidRPr="009873B1">
        <w:rPr>
          <w:rFonts w:ascii="Times New Roman" w:hAnsi="Times New Roman"/>
          <w:i/>
          <w:iCs/>
          <w:color w:val="000000"/>
          <w:szCs w:val="24"/>
        </w:rPr>
        <w:t>fulfilled</w:t>
      </w:r>
      <w:r w:rsidR="004D702C" w:rsidRPr="009873B1">
        <w:rPr>
          <w:rFonts w:ascii="Times New Roman" w:hAnsi="Times New Roman"/>
          <w:i/>
          <w:iCs/>
          <w:color w:val="000000"/>
          <w:sz w:val="21"/>
          <w:szCs w:val="21"/>
        </w:rPr>
        <w:t>.</w:t>
      </w:r>
      <w:r w:rsidR="004D702C" w:rsidRPr="009873B1">
        <w:rPr>
          <w:rFonts w:ascii="Times New Roman" w:hAnsi="Times New Roman"/>
          <w:i/>
          <w:iCs/>
          <w:color w:val="000000"/>
          <w:sz w:val="21"/>
          <w:szCs w:val="21"/>
        </w:rPr>
        <w:br/>
      </w:r>
      <w:r w:rsidR="004D702C" w:rsidRPr="004D702C">
        <w:rPr>
          <w:rFonts w:ascii="Times New Roman" w:hAnsi="Times New Roman"/>
          <w:b/>
          <w:bCs/>
          <w:color w:val="000000"/>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B9548B" w:rsidRPr="006B06BC" w14:paraId="2812B9AD" w14:textId="77777777" w:rsidTr="006B06BC">
        <w:tc>
          <w:tcPr>
            <w:tcW w:w="9918" w:type="dxa"/>
            <w:shd w:val="clear" w:color="auto" w:fill="auto"/>
          </w:tcPr>
          <w:p w14:paraId="5E2AB947" w14:textId="77777777" w:rsidR="00B9548B" w:rsidRPr="006B06BC" w:rsidRDefault="00B9548B" w:rsidP="00E44F21">
            <w:pPr>
              <w:spacing w:line="276" w:lineRule="auto"/>
              <w:rPr>
                <w:rFonts w:ascii="Times New Roman" w:hAnsi="Times New Roman"/>
                <w:color w:val="000000"/>
              </w:rPr>
            </w:pPr>
          </w:p>
        </w:tc>
      </w:tr>
    </w:tbl>
    <w:p w14:paraId="7169F65D" w14:textId="77777777" w:rsidR="00AF551D" w:rsidRDefault="00AF551D" w:rsidP="00CA6427">
      <w:pPr>
        <w:spacing w:line="276" w:lineRule="auto"/>
        <w:rPr>
          <w:rFonts w:ascii="Times New Roman" w:hAnsi="Times New Roman"/>
          <w:color w:val="000000"/>
        </w:rPr>
      </w:pPr>
    </w:p>
    <w:p w14:paraId="091D49CC" w14:textId="231D1144" w:rsidR="00732C22" w:rsidRPr="00A54E92" w:rsidRDefault="00732C22" w:rsidP="00732C22">
      <w:pPr>
        <w:pStyle w:val="ListParagraph"/>
        <w:numPr>
          <w:ilvl w:val="0"/>
          <w:numId w:val="4"/>
        </w:numPr>
        <w:rPr>
          <w:rFonts w:ascii="Times New Roman" w:hAnsi="Times New Roman"/>
          <w:b/>
          <w:bCs/>
          <w:color w:val="000000"/>
          <w:u w:val="single"/>
        </w:rPr>
      </w:pPr>
      <w:r w:rsidRPr="00732C22">
        <w:rPr>
          <w:rFonts w:ascii="Times New Roman" w:hAnsi="Times New Roman"/>
          <w:b/>
          <w:bCs/>
          <w:color w:val="000000"/>
          <w:u w:val="single"/>
        </w:rPr>
        <w:t xml:space="preserve">Completed Application </w:t>
      </w:r>
      <w:r w:rsidR="009873B1">
        <w:rPr>
          <w:rFonts w:ascii="Times New Roman" w:hAnsi="Times New Roman"/>
          <w:b/>
          <w:bCs/>
          <w:color w:val="000000"/>
          <w:u w:val="single"/>
        </w:rPr>
        <w:br/>
      </w:r>
    </w:p>
    <w:p w14:paraId="0CAF0E4D" w14:textId="35A1FA4C" w:rsidR="004D702C" w:rsidRPr="004D702C" w:rsidRDefault="004D702C" w:rsidP="004D702C">
      <w:pPr>
        <w:pStyle w:val="ListParagraph"/>
        <w:numPr>
          <w:ilvl w:val="0"/>
          <w:numId w:val="6"/>
        </w:numPr>
        <w:spacing w:line="276" w:lineRule="auto"/>
        <w:rPr>
          <w:rFonts w:ascii="Times New Roman" w:hAnsi="Times New Roman"/>
          <w:color w:val="000000"/>
        </w:rPr>
      </w:pPr>
      <w:r w:rsidRPr="004D702C">
        <w:rPr>
          <w:rFonts w:ascii="Times New Roman" w:hAnsi="Times New Roman"/>
          <w:color w:val="000000"/>
        </w:rPr>
        <w:t xml:space="preserve">Primary Contact </w:t>
      </w:r>
      <w:r>
        <w:rPr>
          <w:rFonts w:ascii="Times New Roman" w:hAnsi="Times New Roman"/>
          <w:color w:val="000000"/>
        </w:rPr>
        <w:t xml:space="preserve">Name </w:t>
      </w:r>
      <w:r w:rsidRPr="004D702C">
        <w:rPr>
          <w:rFonts w:ascii="Times New Roman" w:hAnsi="Times New Roman"/>
          <w:color w:val="000000"/>
        </w:rPr>
        <w:t xml:space="preserve">+ Email address:  </w:t>
      </w:r>
      <w:r>
        <w:rPr>
          <w:rFonts w:ascii="Times New Roman" w:hAnsi="Times New Roman"/>
          <w:color w:val="000000"/>
        </w:rPr>
        <w:br/>
      </w:r>
    </w:p>
    <w:p w14:paraId="43A4BBE6" w14:textId="65A63DE9" w:rsidR="00732C22" w:rsidRPr="00A54E92" w:rsidRDefault="004D702C" w:rsidP="00732C22">
      <w:pPr>
        <w:pStyle w:val="ListParagraph"/>
        <w:numPr>
          <w:ilvl w:val="0"/>
          <w:numId w:val="6"/>
        </w:numPr>
        <w:rPr>
          <w:rFonts w:ascii="Times New Roman" w:hAnsi="Times New Roman"/>
          <w:color w:val="000000"/>
        </w:rPr>
      </w:pPr>
      <w:r>
        <w:rPr>
          <w:rFonts w:ascii="Times New Roman" w:hAnsi="Times New Roman"/>
          <w:color w:val="000000"/>
        </w:rPr>
        <w:t xml:space="preserve">Additional </w:t>
      </w:r>
      <w:r w:rsidR="00732C22" w:rsidRPr="00732C22">
        <w:rPr>
          <w:rFonts w:ascii="Times New Roman" w:hAnsi="Times New Roman"/>
          <w:color w:val="000000"/>
        </w:rPr>
        <w:t>Person(s)/Unit(s) submitting this application – including email address(es):</w:t>
      </w:r>
    </w:p>
    <w:p w14:paraId="21C94784" w14:textId="77777777" w:rsidR="00732C22" w:rsidRPr="00A54E92" w:rsidRDefault="00732C22" w:rsidP="00732C22">
      <w:pPr>
        <w:pStyle w:val="ListParagraph"/>
        <w:numPr>
          <w:ilvl w:val="0"/>
          <w:numId w:val="7"/>
        </w:numPr>
        <w:rPr>
          <w:rFonts w:ascii="Times New Roman" w:hAnsi="Times New Roman"/>
          <w:color w:val="000000"/>
        </w:rPr>
      </w:pPr>
    </w:p>
    <w:p w14:paraId="41C94814" w14:textId="77777777" w:rsidR="00732C22" w:rsidRPr="00A54E92" w:rsidRDefault="00732C22" w:rsidP="00732C22">
      <w:pPr>
        <w:pStyle w:val="ListParagraph"/>
        <w:numPr>
          <w:ilvl w:val="0"/>
          <w:numId w:val="7"/>
        </w:numPr>
        <w:rPr>
          <w:rFonts w:ascii="Times New Roman" w:hAnsi="Times New Roman"/>
          <w:color w:val="000000"/>
        </w:rPr>
      </w:pPr>
    </w:p>
    <w:p w14:paraId="70E91B7A" w14:textId="3B240481" w:rsidR="004D702C" w:rsidRDefault="004D702C" w:rsidP="004D702C">
      <w:pPr>
        <w:pStyle w:val="ListParagraph"/>
        <w:numPr>
          <w:ilvl w:val="0"/>
          <w:numId w:val="7"/>
        </w:numPr>
        <w:rPr>
          <w:rFonts w:ascii="Times New Roman" w:hAnsi="Times New Roman"/>
          <w:color w:val="000000"/>
        </w:rPr>
      </w:pPr>
      <w:r>
        <w:rPr>
          <w:rFonts w:ascii="Times New Roman" w:hAnsi="Times New Roman"/>
          <w:color w:val="000000"/>
        </w:rPr>
        <w:br/>
      </w:r>
    </w:p>
    <w:p w14:paraId="73789664" w14:textId="77777777" w:rsidR="004D702C" w:rsidRDefault="00AF551D" w:rsidP="0099258B">
      <w:pPr>
        <w:pStyle w:val="ListParagraph"/>
        <w:numPr>
          <w:ilvl w:val="0"/>
          <w:numId w:val="6"/>
        </w:numPr>
        <w:spacing w:line="276" w:lineRule="auto"/>
        <w:rPr>
          <w:rFonts w:ascii="Times New Roman" w:hAnsi="Times New Roman"/>
          <w:color w:val="000000"/>
        </w:rPr>
      </w:pPr>
      <w:r w:rsidRPr="004D702C">
        <w:rPr>
          <w:rFonts w:ascii="Times New Roman" w:hAnsi="Times New Roman"/>
          <w:color w:val="000000"/>
        </w:rPr>
        <w:t xml:space="preserve">Date of submission: </w:t>
      </w:r>
    </w:p>
    <w:p w14:paraId="07469F4F" w14:textId="77777777" w:rsidR="00CA6427" w:rsidRDefault="00CA6427" w:rsidP="00CA6427">
      <w:pPr>
        <w:spacing w:line="276" w:lineRule="auto"/>
        <w:rPr>
          <w:rFonts w:ascii="Times New Roman" w:hAnsi="Times New Roman"/>
          <w:color w:val="000000"/>
          <w:sz w:val="20"/>
        </w:rPr>
      </w:pPr>
    </w:p>
    <w:p w14:paraId="145211E0" w14:textId="77777777" w:rsidR="00AF551D" w:rsidRDefault="00AF551D" w:rsidP="00CA6427">
      <w:pPr>
        <w:spacing w:line="276" w:lineRule="auto"/>
        <w:rPr>
          <w:rFonts w:ascii="Times New Roman" w:hAnsi="Times New Roman"/>
          <w:color w:val="000000"/>
          <w:sz w:val="20"/>
        </w:rPr>
      </w:pPr>
    </w:p>
    <w:sectPr w:rsidR="00AF551D" w:rsidSect="00D2668B">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3CA4" w14:textId="77777777" w:rsidR="007A22F3" w:rsidRDefault="007A22F3">
      <w:r>
        <w:separator/>
      </w:r>
    </w:p>
  </w:endnote>
  <w:endnote w:type="continuationSeparator" w:id="0">
    <w:p w14:paraId="294962E3" w14:textId="77777777" w:rsidR="007A22F3" w:rsidRDefault="007A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EF72" w14:textId="77777777" w:rsidR="00CA6427" w:rsidRDefault="00CA6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61C6D3" w14:textId="77777777" w:rsidR="00CA6427" w:rsidRDefault="00CA6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4A3D" w14:textId="77777777" w:rsidR="00CA6427" w:rsidRDefault="00CA6427" w:rsidP="009873B1">
    <w:pPr>
      <w:pStyle w:val="Footer"/>
      <w:framePr w:wrap="around" w:vAnchor="text" w:hAnchor="page" w:x="11736" w:y="125"/>
      <w:rPr>
        <w:rStyle w:val="PageNumber"/>
      </w:rPr>
    </w:pPr>
    <w:r>
      <w:rPr>
        <w:rStyle w:val="PageNumber"/>
      </w:rPr>
      <w:fldChar w:fldCharType="begin"/>
    </w:r>
    <w:r>
      <w:rPr>
        <w:rStyle w:val="PageNumber"/>
      </w:rPr>
      <w:instrText xml:space="preserve">PAGE  </w:instrText>
    </w:r>
    <w:r>
      <w:rPr>
        <w:rStyle w:val="PageNumber"/>
      </w:rPr>
      <w:fldChar w:fldCharType="separate"/>
    </w:r>
    <w:r w:rsidR="00612E91">
      <w:rPr>
        <w:rStyle w:val="PageNumber"/>
        <w:noProof/>
      </w:rPr>
      <w:t>2</w:t>
    </w:r>
    <w:r>
      <w:rPr>
        <w:rStyle w:val="PageNumber"/>
      </w:rPr>
      <w:fldChar w:fldCharType="end"/>
    </w:r>
  </w:p>
  <w:p w14:paraId="5A2A31CB" w14:textId="6A8720AB" w:rsidR="004D702C" w:rsidRPr="009873B1" w:rsidRDefault="009873B1" w:rsidP="004D702C">
    <w:pPr>
      <w:spacing w:line="276" w:lineRule="auto"/>
      <w:rPr>
        <w:rFonts w:ascii="Times New Roman" w:hAnsi="Times New Roman"/>
        <w:color w:val="000000"/>
        <w:sz w:val="20"/>
      </w:rPr>
    </w:pPr>
    <w:r w:rsidRPr="009873B1">
      <w:rPr>
        <w:rFonts w:ascii="Times New Roman" w:hAnsi="Times New Roman"/>
        <w:color w:val="000000"/>
        <w:sz w:val="20"/>
      </w:rPr>
      <w:t xml:space="preserve">For questions, please contact Emma Terry at </w:t>
    </w:r>
    <w:hyperlink r:id="rId1" w:history="1">
      <w:r w:rsidRPr="009873B1">
        <w:rPr>
          <w:rStyle w:val="Hyperlink"/>
          <w:rFonts w:ascii="Times New Roman" w:hAnsi="Times New Roman"/>
          <w:sz w:val="20"/>
        </w:rPr>
        <w:t>emma@virginia.edu</w:t>
      </w:r>
    </w:hyperlink>
    <w:r w:rsidRPr="009873B1">
      <w:rPr>
        <w:rFonts w:ascii="Times New Roman" w:hAnsi="Times New Roman"/>
        <w:color w:val="000000"/>
        <w:sz w:val="20"/>
      </w:rPr>
      <w:t xml:space="preserve"> | </w:t>
    </w:r>
    <w:r w:rsidR="004D702C" w:rsidRPr="009873B1">
      <w:rPr>
        <w:rFonts w:ascii="Times New Roman" w:hAnsi="Times New Roman"/>
        <w:color w:val="000000"/>
        <w:sz w:val="20"/>
      </w:rPr>
      <w:t>Application as of 8.24.2023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6C82" w14:textId="77777777" w:rsidR="007A22F3" w:rsidRDefault="007A22F3">
      <w:r>
        <w:separator/>
      </w:r>
    </w:p>
  </w:footnote>
  <w:footnote w:type="continuationSeparator" w:id="0">
    <w:p w14:paraId="55DB09DE" w14:textId="77777777" w:rsidR="007A22F3" w:rsidRDefault="007A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2E8B378"/>
    <w:lvl w:ilvl="0">
      <w:start w:val="1"/>
      <w:numFmt w:val="lowerLetter"/>
      <w:lvlText w:val="%1."/>
      <w:lvlJc w:val="left"/>
      <w:pPr>
        <w:ind w:left="360" w:hanging="360"/>
      </w:pPr>
      <w:rPr>
        <w:rFonts w:hint="default"/>
        <w:b/>
        <w:bCs/>
        <w:sz w:val="24"/>
        <w:szCs w:val="24"/>
      </w:rPr>
    </w:lvl>
  </w:abstractNum>
  <w:abstractNum w:abstractNumId="1" w15:restartNumberingAfterBreak="0">
    <w:nsid w:val="14595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41656E"/>
    <w:multiLevelType w:val="hybridMultilevel"/>
    <w:tmpl w:val="FFFFFFFF"/>
    <w:lvl w:ilvl="0" w:tplc="DC727D24">
      <w:start w:val="1"/>
      <w:numFmt w:val="decimal"/>
      <w:lvlText w:val="%1."/>
      <w:lvlJc w:val="left"/>
      <w:pPr>
        <w:ind w:left="360" w:hanging="360"/>
      </w:pPr>
    </w:lvl>
    <w:lvl w:ilvl="1" w:tplc="75BABC26">
      <w:start w:val="1"/>
      <w:numFmt w:val="lowerLetter"/>
      <w:lvlText w:val="%2."/>
      <w:lvlJc w:val="left"/>
      <w:pPr>
        <w:ind w:left="1080" w:hanging="360"/>
      </w:pPr>
    </w:lvl>
    <w:lvl w:ilvl="2" w:tplc="8C6C72FA">
      <w:start w:val="1"/>
      <w:numFmt w:val="lowerRoman"/>
      <w:lvlText w:val="%3."/>
      <w:lvlJc w:val="right"/>
      <w:pPr>
        <w:ind w:left="1800" w:hanging="180"/>
      </w:pPr>
    </w:lvl>
    <w:lvl w:ilvl="3" w:tplc="4E186014">
      <w:start w:val="1"/>
      <w:numFmt w:val="decimal"/>
      <w:lvlText w:val="%4."/>
      <w:lvlJc w:val="left"/>
      <w:pPr>
        <w:ind w:left="2520" w:hanging="360"/>
      </w:pPr>
    </w:lvl>
    <w:lvl w:ilvl="4" w:tplc="52CE1334">
      <w:start w:val="1"/>
      <w:numFmt w:val="lowerLetter"/>
      <w:lvlText w:val="%5."/>
      <w:lvlJc w:val="left"/>
      <w:pPr>
        <w:ind w:left="3240" w:hanging="360"/>
      </w:pPr>
    </w:lvl>
    <w:lvl w:ilvl="5" w:tplc="0B46EEC8">
      <w:start w:val="1"/>
      <w:numFmt w:val="lowerRoman"/>
      <w:lvlText w:val="%6."/>
      <w:lvlJc w:val="right"/>
      <w:pPr>
        <w:ind w:left="3960" w:hanging="180"/>
      </w:pPr>
    </w:lvl>
    <w:lvl w:ilvl="6" w:tplc="244E203C">
      <w:start w:val="1"/>
      <w:numFmt w:val="decimal"/>
      <w:lvlText w:val="%7."/>
      <w:lvlJc w:val="left"/>
      <w:pPr>
        <w:ind w:left="4680" w:hanging="360"/>
      </w:pPr>
    </w:lvl>
    <w:lvl w:ilvl="7" w:tplc="19F66F26">
      <w:start w:val="1"/>
      <w:numFmt w:val="lowerLetter"/>
      <w:lvlText w:val="%8."/>
      <w:lvlJc w:val="left"/>
      <w:pPr>
        <w:ind w:left="5400" w:hanging="360"/>
      </w:pPr>
    </w:lvl>
    <w:lvl w:ilvl="8" w:tplc="94CC0022">
      <w:start w:val="1"/>
      <w:numFmt w:val="lowerRoman"/>
      <w:lvlText w:val="%9."/>
      <w:lvlJc w:val="right"/>
      <w:pPr>
        <w:ind w:left="6120" w:hanging="180"/>
      </w:pPr>
    </w:lvl>
  </w:abstractNum>
  <w:abstractNum w:abstractNumId="3" w15:restartNumberingAfterBreak="0">
    <w:nsid w:val="36A47C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332F1E"/>
    <w:multiLevelType w:val="hybridMultilevel"/>
    <w:tmpl w:val="FFFFFFFF"/>
    <w:lvl w:ilvl="0" w:tplc="433CC51A">
      <w:start w:val="1"/>
      <w:numFmt w:val="lowerLetter"/>
      <w:lvlText w:val="%1."/>
      <w:lvlJc w:val="left"/>
      <w:pPr>
        <w:ind w:left="720" w:hanging="360"/>
      </w:pPr>
    </w:lvl>
    <w:lvl w:ilvl="1" w:tplc="E8187F02">
      <w:start w:val="1"/>
      <w:numFmt w:val="lowerLetter"/>
      <w:lvlText w:val="%2."/>
      <w:lvlJc w:val="left"/>
      <w:pPr>
        <w:ind w:left="1440" w:hanging="360"/>
      </w:pPr>
    </w:lvl>
    <w:lvl w:ilvl="2" w:tplc="FACE4CD0">
      <w:start w:val="1"/>
      <w:numFmt w:val="lowerRoman"/>
      <w:lvlText w:val="%3."/>
      <w:lvlJc w:val="right"/>
      <w:pPr>
        <w:ind w:left="2160" w:hanging="180"/>
      </w:pPr>
    </w:lvl>
    <w:lvl w:ilvl="3" w:tplc="3110BD8C">
      <w:start w:val="1"/>
      <w:numFmt w:val="decimal"/>
      <w:lvlText w:val="%4."/>
      <w:lvlJc w:val="left"/>
      <w:pPr>
        <w:ind w:left="2880" w:hanging="360"/>
      </w:pPr>
    </w:lvl>
    <w:lvl w:ilvl="4" w:tplc="1DEAF69C">
      <w:start w:val="1"/>
      <w:numFmt w:val="lowerLetter"/>
      <w:lvlText w:val="%5."/>
      <w:lvlJc w:val="left"/>
      <w:pPr>
        <w:ind w:left="3600" w:hanging="360"/>
      </w:pPr>
    </w:lvl>
    <w:lvl w:ilvl="5" w:tplc="57B2A88A">
      <w:start w:val="1"/>
      <w:numFmt w:val="lowerRoman"/>
      <w:lvlText w:val="%6."/>
      <w:lvlJc w:val="right"/>
      <w:pPr>
        <w:ind w:left="4320" w:hanging="180"/>
      </w:pPr>
    </w:lvl>
    <w:lvl w:ilvl="6" w:tplc="407C2950">
      <w:start w:val="1"/>
      <w:numFmt w:val="decimal"/>
      <w:lvlText w:val="%7."/>
      <w:lvlJc w:val="left"/>
      <w:pPr>
        <w:ind w:left="5040" w:hanging="360"/>
      </w:pPr>
    </w:lvl>
    <w:lvl w:ilvl="7" w:tplc="5F2EF9AA">
      <w:start w:val="1"/>
      <w:numFmt w:val="lowerLetter"/>
      <w:lvlText w:val="%8."/>
      <w:lvlJc w:val="left"/>
      <w:pPr>
        <w:ind w:left="5760" w:hanging="360"/>
      </w:pPr>
    </w:lvl>
    <w:lvl w:ilvl="8" w:tplc="7B18D5BA">
      <w:start w:val="1"/>
      <w:numFmt w:val="lowerRoman"/>
      <w:lvlText w:val="%9."/>
      <w:lvlJc w:val="right"/>
      <w:pPr>
        <w:ind w:left="6480" w:hanging="180"/>
      </w:pPr>
    </w:lvl>
  </w:abstractNum>
  <w:abstractNum w:abstractNumId="5" w15:restartNumberingAfterBreak="0">
    <w:nsid w:val="5E1464DC"/>
    <w:multiLevelType w:val="hybridMultilevel"/>
    <w:tmpl w:val="3758A78E"/>
    <w:lvl w:ilvl="0" w:tplc="89BEAF6E">
      <w:start w:val="1"/>
      <w:numFmt w:val="decimal"/>
      <w:lvlText w:val="%1."/>
      <w:lvlJc w:val="left"/>
      <w:pPr>
        <w:ind w:left="1080" w:hanging="360"/>
      </w:pPr>
      <w:rPr>
        <w:u w:val="none"/>
      </w:rPr>
    </w:lvl>
    <w:lvl w:ilvl="1" w:tplc="C08E8E92" w:tentative="1">
      <w:start w:val="1"/>
      <w:numFmt w:val="lowerLetter"/>
      <w:lvlText w:val="%2."/>
      <w:lvlJc w:val="left"/>
      <w:pPr>
        <w:ind w:left="1800" w:hanging="360"/>
      </w:pPr>
    </w:lvl>
    <w:lvl w:ilvl="2" w:tplc="EF22B31C" w:tentative="1">
      <w:start w:val="1"/>
      <w:numFmt w:val="lowerRoman"/>
      <w:lvlText w:val="%3."/>
      <w:lvlJc w:val="right"/>
      <w:pPr>
        <w:ind w:left="2520" w:hanging="180"/>
      </w:pPr>
    </w:lvl>
    <w:lvl w:ilvl="3" w:tplc="E0B64422" w:tentative="1">
      <w:start w:val="1"/>
      <w:numFmt w:val="decimal"/>
      <w:lvlText w:val="%4."/>
      <w:lvlJc w:val="left"/>
      <w:pPr>
        <w:ind w:left="3240" w:hanging="360"/>
      </w:pPr>
    </w:lvl>
    <w:lvl w:ilvl="4" w:tplc="54C80CAE" w:tentative="1">
      <w:start w:val="1"/>
      <w:numFmt w:val="lowerLetter"/>
      <w:lvlText w:val="%5."/>
      <w:lvlJc w:val="left"/>
      <w:pPr>
        <w:ind w:left="3960" w:hanging="360"/>
      </w:pPr>
    </w:lvl>
    <w:lvl w:ilvl="5" w:tplc="A9407AB4" w:tentative="1">
      <w:start w:val="1"/>
      <w:numFmt w:val="lowerRoman"/>
      <w:lvlText w:val="%6."/>
      <w:lvlJc w:val="right"/>
      <w:pPr>
        <w:ind w:left="4680" w:hanging="180"/>
      </w:pPr>
    </w:lvl>
    <w:lvl w:ilvl="6" w:tplc="C17070B0" w:tentative="1">
      <w:start w:val="1"/>
      <w:numFmt w:val="decimal"/>
      <w:lvlText w:val="%7."/>
      <w:lvlJc w:val="left"/>
      <w:pPr>
        <w:ind w:left="5400" w:hanging="360"/>
      </w:pPr>
    </w:lvl>
    <w:lvl w:ilvl="7" w:tplc="8D7C3CE2" w:tentative="1">
      <w:start w:val="1"/>
      <w:numFmt w:val="lowerLetter"/>
      <w:lvlText w:val="%8."/>
      <w:lvlJc w:val="left"/>
      <w:pPr>
        <w:ind w:left="6120" w:hanging="360"/>
      </w:pPr>
    </w:lvl>
    <w:lvl w:ilvl="8" w:tplc="FBC445F0" w:tentative="1">
      <w:start w:val="1"/>
      <w:numFmt w:val="lowerRoman"/>
      <w:lvlText w:val="%9."/>
      <w:lvlJc w:val="right"/>
      <w:pPr>
        <w:ind w:left="6840" w:hanging="180"/>
      </w:pPr>
    </w:lvl>
  </w:abstractNum>
  <w:abstractNum w:abstractNumId="6" w15:restartNumberingAfterBreak="0">
    <w:nsid w:val="67B25A3A"/>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616179883">
    <w:abstractNumId w:val="0"/>
  </w:num>
  <w:num w:numId="2" w16cid:durableId="1771272757">
    <w:abstractNumId w:val="1"/>
  </w:num>
  <w:num w:numId="3" w16cid:durableId="444622981">
    <w:abstractNumId w:val="3"/>
  </w:num>
  <w:num w:numId="4" w16cid:durableId="23408539">
    <w:abstractNumId w:val="2"/>
  </w:num>
  <w:num w:numId="5" w16cid:durableId="206189204">
    <w:abstractNumId w:val="6"/>
  </w:num>
  <w:num w:numId="6" w16cid:durableId="55015248">
    <w:abstractNumId w:val="4"/>
  </w:num>
  <w:num w:numId="7" w16cid:durableId="341123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0B"/>
    <w:rsid w:val="00015F1C"/>
    <w:rsid w:val="00032F89"/>
    <w:rsid w:val="001356E5"/>
    <w:rsid w:val="001B0160"/>
    <w:rsid w:val="001C42E8"/>
    <w:rsid w:val="002D2BC2"/>
    <w:rsid w:val="00340107"/>
    <w:rsid w:val="004D702C"/>
    <w:rsid w:val="00581DE5"/>
    <w:rsid w:val="00612E91"/>
    <w:rsid w:val="00661EE5"/>
    <w:rsid w:val="006705ED"/>
    <w:rsid w:val="006B06BC"/>
    <w:rsid w:val="00732C22"/>
    <w:rsid w:val="0078100D"/>
    <w:rsid w:val="007A22F3"/>
    <w:rsid w:val="007D6DEE"/>
    <w:rsid w:val="00935605"/>
    <w:rsid w:val="009873B1"/>
    <w:rsid w:val="00A40DC9"/>
    <w:rsid w:val="00AC3FE0"/>
    <w:rsid w:val="00AF551D"/>
    <w:rsid w:val="00B37B63"/>
    <w:rsid w:val="00B81599"/>
    <w:rsid w:val="00B9548B"/>
    <w:rsid w:val="00C34048"/>
    <w:rsid w:val="00CA6427"/>
    <w:rsid w:val="00D2668B"/>
    <w:rsid w:val="00E44F21"/>
    <w:rsid w:val="00E8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B041"/>
  <w15:chartTrackingRefBased/>
  <w15:docId w15:val="{10E6F918-A619-EC45-B121-B1A0C499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Times New Roman" w:eastAsia="Times New Roman" w:hAnsi="Times New Roman"/>
      <w:color w:val="800000"/>
    </w:rPr>
  </w:style>
  <w:style w:type="paragraph" w:styleId="BodyText">
    <w:name w:val="Body Text"/>
    <w:basedOn w:val="Normal"/>
    <w:semiHidden/>
    <w:rPr>
      <w:color w:val="008080"/>
    </w:rPr>
  </w:style>
  <w:style w:type="paragraph" w:styleId="BodyText3">
    <w:name w:val="Body Text 3"/>
    <w:basedOn w:val="Normal"/>
    <w:semiHidden/>
    <w:rPr>
      <w:color w:val="000080"/>
      <w:sz w:val="20"/>
    </w:rPr>
  </w:style>
  <w:style w:type="paragraph" w:styleId="BodyTextIndent">
    <w:name w:val="Body Text Indent"/>
    <w:basedOn w:val="Normal"/>
    <w:semiHidden/>
    <w:pPr>
      <w:ind w:left="360"/>
    </w:pPr>
    <w:rPr>
      <w:sz w:val="20"/>
    </w:rPr>
  </w:style>
  <w:style w:type="paragraph" w:styleId="BodyTextIndent2">
    <w:name w:val="Body Text Indent 2"/>
    <w:basedOn w:val="Normal"/>
    <w:semiHidden/>
    <w:pPr>
      <w:ind w:left="720"/>
    </w:pPr>
    <w:rPr>
      <w:color w:val="000000"/>
      <w:sz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D2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EE5"/>
    <w:pPr>
      <w:ind w:left="720"/>
      <w:contextualSpacing/>
    </w:pPr>
  </w:style>
  <w:style w:type="character" w:styleId="Hyperlink">
    <w:name w:val="Hyperlink"/>
    <w:basedOn w:val="DefaultParagraphFont"/>
    <w:uiPriority w:val="99"/>
    <w:unhideWhenUsed/>
    <w:rsid w:val="00E44F21"/>
    <w:rPr>
      <w:color w:val="0563C1" w:themeColor="hyperlink"/>
      <w:u w:val="single"/>
    </w:rPr>
  </w:style>
  <w:style w:type="character" w:styleId="UnresolvedMention">
    <w:name w:val="Unresolved Mention"/>
    <w:basedOn w:val="DefaultParagraphFont"/>
    <w:uiPriority w:val="99"/>
    <w:semiHidden/>
    <w:unhideWhenUsed/>
    <w:rsid w:val="00E44F21"/>
    <w:rPr>
      <w:color w:val="605E5C"/>
      <w:shd w:val="clear" w:color="auto" w:fill="E1DFDD"/>
    </w:rPr>
  </w:style>
  <w:style w:type="paragraph" w:styleId="Header">
    <w:name w:val="header"/>
    <w:basedOn w:val="Normal"/>
    <w:link w:val="HeaderChar"/>
    <w:uiPriority w:val="99"/>
    <w:unhideWhenUsed/>
    <w:rsid w:val="004D702C"/>
    <w:pPr>
      <w:tabs>
        <w:tab w:val="center" w:pos="4680"/>
        <w:tab w:val="right" w:pos="9360"/>
      </w:tabs>
    </w:pPr>
  </w:style>
  <w:style w:type="character" w:customStyle="1" w:styleId="HeaderChar">
    <w:name w:val="Header Char"/>
    <w:basedOn w:val="DefaultParagraphFont"/>
    <w:link w:val="Header"/>
    <w:uiPriority w:val="99"/>
    <w:rsid w:val="004D70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vost.virginia.edu/quick-guide/university-committees/public-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emma@virgin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Guidelines for Public Art at the University of Virginia (DRAFT)</vt:lpstr>
    </vt:vector>
  </TitlesOfParts>
  <Company>University of Virginia</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Public Art at the University of Virginia (DRAFT)</dc:title>
  <dc:subject/>
  <dc:creator>Dr. Donald Innes</dc:creator>
  <cp:keywords/>
  <cp:lastModifiedBy>Terry, Emma M (emt2n)</cp:lastModifiedBy>
  <cp:revision>4</cp:revision>
  <cp:lastPrinted>2003-04-24T16:20:00Z</cp:lastPrinted>
  <dcterms:created xsi:type="dcterms:W3CDTF">2023-03-23T17:33:00Z</dcterms:created>
  <dcterms:modified xsi:type="dcterms:W3CDTF">2023-08-24T15:48:00Z</dcterms:modified>
</cp:coreProperties>
</file>